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Ｐゴシック" w:hAnsi="ＭＳ Ｐゴシック" w:eastAsia="ＭＳ Ｐゴシック"/>
          <w:sz w:val="40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z w:val="40"/>
        </w:rPr>
        <w:t>支援会議用シート</w:t>
      </w:r>
    </w:p>
    <w:p>
      <w:pPr>
        <w:pStyle w:val="0"/>
        <w:spacing w:line="200" w:lineRule="exact"/>
        <w:ind w:firstLine="200" w:firstLineChars="100"/>
        <w:jc w:val="left"/>
        <w:rPr>
          <w:rFonts w:hint="default" w:ascii="ＭＳ Ｐゴシック" w:hAnsi="ＭＳ Ｐゴシック" w:eastAsia="ＭＳ Ｐゴシック"/>
          <w:sz w:val="20"/>
          <w:u w:val="single" w:color="auto"/>
        </w:rPr>
      </w:pPr>
      <w:r>
        <w:rPr>
          <w:rFonts w:hint="eastAsia" w:ascii="ＭＳ Ｐゴシック" w:hAnsi="ＭＳ Ｐゴシック" w:eastAsia="ＭＳ Ｐゴシック"/>
          <w:sz w:val="20"/>
          <w:u w:val="single" w:color="auto"/>
        </w:rPr>
        <w:t>対象児　　　　　　（　　　　　　　　）　</w:t>
      </w:r>
    </w:p>
    <w:p>
      <w:pPr>
        <w:pStyle w:val="0"/>
        <w:spacing w:line="200" w:lineRule="exact"/>
        <w:ind w:firstLine="200" w:firstLineChars="100"/>
        <w:jc w:val="left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0"/>
          <w:u w:val="single" w:color="auto"/>
        </w:rPr>
        <w:t>開催日：　　　年　　月　　日（　）　</w:t>
      </w:r>
      <w:r>
        <w:rPr>
          <w:rFonts w:hint="eastAsia" w:ascii="ＭＳ Ｐゴシック" w:hAnsi="ＭＳ Ｐゴシック" w:eastAsia="ＭＳ Ｐゴシック"/>
          <w:sz w:val="20"/>
        </w:rPr>
        <w:t>　　　　</w:t>
      </w:r>
      <w:r>
        <w:rPr>
          <w:rFonts w:hint="eastAsia" w:ascii="ＭＳ Ｐゴシック" w:hAnsi="ＭＳ Ｐゴシック" w:eastAsia="ＭＳ Ｐゴシック"/>
          <w:sz w:val="20"/>
          <w:u w:val="single" w:color="auto"/>
        </w:rPr>
        <w:t>開催場所：　　　　　　　</w:t>
      </w:r>
      <w:r>
        <w:rPr>
          <w:rFonts w:hint="eastAsia" w:ascii="ＭＳ Ｐゴシック" w:hAnsi="ＭＳ Ｐゴシック" w:eastAsia="ＭＳ Ｐゴシック"/>
          <w:sz w:val="20"/>
        </w:rPr>
        <w:t>　　　</w:t>
      </w:r>
      <w:r>
        <w:rPr>
          <w:rFonts w:hint="eastAsia" w:ascii="ＭＳ Ｐゴシック" w:hAnsi="ＭＳ Ｐゴシック" w:eastAsia="ＭＳ Ｐゴシック"/>
          <w:sz w:val="20"/>
          <w:u w:val="single" w:color="auto"/>
        </w:rPr>
        <w:t>開催時間：　　　　　　　</w:t>
      </w:r>
      <w:r>
        <w:rPr>
          <w:rFonts w:hint="eastAsia" w:ascii="ＭＳ Ｐゴシック" w:hAnsi="ＭＳ Ｐゴシック" w:eastAsia="ＭＳ Ｐゴシック"/>
          <w:sz w:val="20"/>
        </w:rPr>
        <w:t>　　　</w:t>
      </w:r>
      <w:r>
        <w:rPr>
          <w:rFonts w:hint="eastAsia" w:ascii="ＭＳ Ｐゴシック" w:hAnsi="ＭＳ Ｐゴシック" w:eastAsia="ＭＳ Ｐゴシック"/>
          <w:sz w:val="20"/>
          <w:u w:val="single" w:color="auto"/>
        </w:rPr>
        <w:t>主催者：　　　　　　　　　　　　　　</w:t>
      </w:r>
    </w:p>
    <w:p>
      <w:pPr>
        <w:pStyle w:val="0"/>
        <w:spacing w:line="200" w:lineRule="exact"/>
        <w:ind w:firstLine="200" w:firstLineChars="100"/>
        <w:jc w:val="left"/>
        <w:rPr>
          <w:rFonts w:hint="default" w:ascii="ＭＳ Ｐゴシック" w:hAnsi="ＭＳ Ｐゴシック" w:eastAsia="ＭＳ Ｐゴシック"/>
          <w:sz w:val="18"/>
          <w:u w:val="single" w:color="auto"/>
        </w:rPr>
      </w:pPr>
      <w:r>
        <w:rPr>
          <w:rFonts w:hint="eastAsia" w:ascii="ＭＳ Ｐゴシック" w:hAnsi="ＭＳ Ｐゴシック" w:eastAsia="ＭＳ Ｐゴシック"/>
          <w:sz w:val="20"/>
          <w:u w:val="single" w:color="auto"/>
        </w:rPr>
        <w:t>会議出席者：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sz w:val="18"/>
          <w:u w:val="single" w:color="auto"/>
        </w:rPr>
        <w:t xml:space="preserve"> </w:t>
      </w:r>
    </w:p>
    <w:tbl>
      <w:tblPr>
        <w:tblStyle w:val="23"/>
        <w:tblW w:w="15196" w:type="dxa"/>
        <w:tblInd w:w="108" w:type="dxa"/>
        <w:shd w:val="pct15" w:color="auto" w:fill="auto"/>
        <w:tblLayout w:type="fixed"/>
        <w:tblLook w:firstRow="1" w:lastRow="0" w:firstColumn="1" w:lastColumn="0" w:noHBand="0" w:noVBand="1" w:val="04A0"/>
      </w:tblPr>
      <w:tblGrid>
        <w:gridCol w:w="3083"/>
        <w:gridCol w:w="12113"/>
      </w:tblGrid>
      <w:tr>
        <w:trPr>
          <w:trHeight w:val="404" w:hRule="atLeast"/>
        </w:trPr>
        <w:tc>
          <w:tcPr>
            <w:tcW w:w="308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目　的</w:t>
            </w:r>
          </w:p>
        </w:tc>
        <w:tc>
          <w:tcPr>
            <w:tcW w:w="1211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・情報共有と今後の支援について（本児の発達の見立ての共有、対応について、今後の見通し等）</w:t>
            </w:r>
          </w:p>
        </w:tc>
      </w:tr>
    </w:tbl>
    <w:p>
      <w:pPr>
        <w:pStyle w:val="0"/>
        <w:spacing w:line="200" w:lineRule="exact"/>
        <w:jc w:val="left"/>
        <w:rPr>
          <w:rFonts w:hint="default" w:ascii="ＭＳ Ｐゴシック" w:hAnsi="ＭＳ Ｐゴシック" w:eastAsia="ＭＳ Ｐゴシック"/>
          <w:sz w:val="20"/>
          <w:u w:val="single" w:color="auto"/>
        </w:rPr>
      </w:pPr>
    </w:p>
    <w:tbl>
      <w:tblPr>
        <w:tblStyle w:val="23"/>
        <w:tblW w:w="1519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8"/>
        <w:gridCol w:w="14768"/>
      </w:tblGrid>
      <w:tr>
        <w:trPr>
          <w:trHeight w:val="1765" w:hRule="atLeast"/>
        </w:trPr>
        <w:tc>
          <w:tcPr>
            <w:tcW w:w="428" w:type="dxa"/>
            <w:shd w:val="clear" w:color="auto" w:themeFill="accent3" w:themeFillTint="66" w:themeFillShade="FF"/>
            <w:vAlign w:val="center"/>
          </w:tcPr>
          <w:p>
            <w:pPr>
              <w:pStyle w:val="0"/>
              <w:shd w:val="pct15" w:color="auto" w:fill="auto"/>
              <w:spacing w:line="20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shd w:val="pct15" w:color="auto" w:fill="auto"/>
              <w:spacing w:line="20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本人</w:t>
            </w:r>
          </w:p>
          <w:p>
            <w:pPr>
              <w:pStyle w:val="0"/>
              <w:shd w:val="pct15" w:color="auto" w:fill="auto"/>
              <w:spacing w:line="20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の現状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4768" w:type="dxa"/>
            <w:vAlign w:val="top"/>
          </w:tcPr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</w:tbl>
    <w:p>
      <w:pPr>
        <w:pStyle w:val="0"/>
        <w:jc w:val="left"/>
        <w:rPr>
          <w:rFonts w:hint="default" w:ascii="ＭＳ Ｐゴシック" w:hAnsi="ＭＳ Ｐゴシック" w:eastAsia="ＭＳ Ｐゴシック"/>
          <w:sz w:val="20"/>
        </w:rPr>
      </w:pPr>
    </w:p>
    <w:tbl>
      <w:tblPr>
        <w:tblStyle w:val="23"/>
        <w:tblW w:w="15196" w:type="dxa"/>
        <w:tblInd w:w="108" w:type="dxa"/>
        <w:shd w:val="pct15" w:color="auto" w:fill="auto"/>
        <w:tblLayout w:type="fixed"/>
        <w:tblLook w:firstRow="1" w:lastRow="0" w:firstColumn="1" w:lastColumn="0" w:noHBand="0" w:noVBand="1" w:val="04A0"/>
      </w:tblPr>
      <w:tblGrid>
        <w:gridCol w:w="1133"/>
        <w:gridCol w:w="14063"/>
      </w:tblGrid>
      <w:tr>
        <w:trPr>
          <w:trHeight w:val="724" w:hRule="atLeast"/>
        </w:trPr>
        <w:tc>
          <w:tcPr>
            <w:tcW w:w="1133" w:type="dxa"/>
            <w:shd w:val="pct15" w:color="auto" w:fill="auto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共通理解</w:t>
            </w:r>
          </w:p>
        </w:tc>
        <w:tc>
          <w:tcPr>
            <w:tcW w:w="14063" w:type="dxa"/>
            <w:shd w:val="clear" w:color="auto" w:fill="auto"/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</w:tbl>
    <w:p>
      <w:pPr>
        <w:pStyle w:val="0"/>
        <w:spacing w:line="276" w:lineRule="auto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●共通理解を受けて、各担当での支援方針等</w:t>
      </w:r>
    </w:p>
    <w:tbl>
      <w:tblPr>
        <w:tblStyle w:val="23"/>
        <w:tblW w:w="1519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3692"/>
        <w:gridCol w:w="3692"/>
        <w:gridCol w:w="3693"/>
        <w:gridCol w:w="3693"/>
      </w:tblGrid>
      <w:tr>
        <w:trPr>
          <w:trHeight w:val="258" w:hRule="atLeast"/>
        </w:trPr>
        <w:tc>
          <w:tcPr>
            <w:tcW w:w="426" w:type="dxa"/>
            <w:vMerge w:val="restart"/>
            <w:shd w:val="clear" w:color="auto" w:themeFill="accent3" w:themeFillTint="66" w:themeFillShade="FF"/>
            <w:vAlign w:val="center"/>
          </w:tcPr>
          <w:p>
            <w:pPr>
              <w:pStyle w:val="0"/>
              <w:shd w:val="pct15" w:color="auto" w:fill="auto"/>
              <w:jc w:val="left"/>
              <w:rPr>
                <w:rFonts w:hint="default" w:ascii="ＭＳ Ｐゴシック" w:hAnsi="ＭＳ Ｐゴシック" w:eastAsia="ＭＳ Ｐゴシック"/>
                <w:sz w:val="18"/>
              </w:rPr>
            </w:pPr>
          </w:p>
          <w:p>
            <w:pPr>
              <w:pStyle w:val="0"/>
              <w:shd w:val="pct15" w:color="auto" w:fill="auto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各担当の役割</w:t>
            </w:r>
          </w:p>
          <w:p>
            <w:pPr>
              <w:pStyle w:val="0"/>
              <w:shd w:val="pct15" w:color="auto" w:fill="auto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や支援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92" w:type="dxa"/>
            <w:shd w:val="pct15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本人および保護者</w:t>
            </w:r>
          </w:p>
        </w:tc>
        <w:tc>
          <w:tcPr>
            <w:tcW w:w="3692" w:type="dxa"/>
            <w:shd w:val="pct15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担任</w:t>
            </w:r>
          </w:p>
        </w:tc>
        <w:tc>
          <w:tcPr>
            <w:tcW w:w="3693" w:type="dxa"/>
            <w:shd w:val="pct15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【　　　　　　　　　　　　　　】</w:t>
            </w:r>
          </w:p>
        </w:tc>
        <w:tc>
          <w:tcPr>
            <w:tcW w:w="3693" w:type="dxa"/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【　　　　　　　　　　　　　　】</w:t>
            </w:r>
          </w:p>
        </w:tc>
      </w:tr>
      <w:tr>
        <w:trPr>
          <w:trHeight w:val="1643" w:hRule="atLeast"/>
        </w:trPr>
        <w:tc>
          <w:tcPr>
            <w:tcW w:w="426" w:type="dxa"/>
            <w:vMerge w:val="continue"/>
            <w:shd w:val="clear" w:color="auto" w:themeFill="accent3" w:themeFillTint="66" w:themeFillShade="FF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3692" w:type="dxa"/>
            <w:vAlign w:val="top"/>
          </w:tcPr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（本人）</w:t>
            </w:r>
          </w:p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3692" w:type="dxa"/>
            <w:vMerge w:val="restart"/>
            <w:vAlign w:val="top"/>
          </w:tcPr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3693" w:type="dxa"/>
            <w:vMerge w:val="restart"/>
            <w:vAlign w:val="top"/>
          </w:tcPr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3693" w:type="dxa"/>
            <w:vMerge w:val="restart"/>
            <w:vAlign w:val="top"/>
          </w:tcPr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3255" w:hRule="atLeast"/>
        </w:trPr>
        <w:tc>
          <w:tcPr>
            <w:tcW w:w="426" w:type="dxa"/>
            <w:vMerge w:val="continue"/>
            <w:shd w:val="clear" w:color="auto" w:themeFill="accent3" w:themeFillTint="66" w:themeFillShade="FF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3692" w:type="dxa"/>
            <w:vAlign w:val="top"/>
          </w:tcPr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（保護者）</w:t>
            </w:r>
          </w:p>
        </w:tc>
        <w:tc>
          <w:tcPr>
            <w:tcW w:w="3692" w:type="dxa"/>
            <w:vMerge w:val="continue"/>
            <w:vAlign w:val="top"/>
          </w:tcPr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3693" w:type="dxa"/>
            <w:vMerge w:val="continue"/>
            <w:vAlign w:val="top"/>
          </w:tcPr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3693" w:type="dxa"/>
            <w:vMerge w:val="continue"/>
            <w:vAlign w:val="top"/>
          </w:tcPr>
          <w:p>
            <w:pPr>
              <w:pStyle w:val="0"/>
              <w:spacing w:line="20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</w:tbl>
    <w:p>
      <w:pPr>
        <w:pStyle w:val="0"/>
        <w:spacing w:line="276" w:lineRule="auto"/>
        <w:jc w:val="left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2"/>
        </w:rPr>
        <w:t>　</w:t>
      </w:r>
      <w:r>
        <w:rPr>
          <w:rFonts w:hint="eastAsia" w:ascii="ＭＳ Ｐゴシック" w:hAnsi="ＭＳ Ｐゴシック" w:eastAsia="ＭＳ Ｐゴシック"/>
          <w:sz w:val="20"/>
        </w:rPr>
        <w:t>※【　　　】の中には、支援者名等を記入してください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38" w:h="11906" w:orient="landscape"/>
      <w:pgMar w:top="720" w:right="720" w:bottom="720" w:left="720" w:header="0" w:footer="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pPr w:leftFromText="187" w:rightFromText="187" w:topFromText="0" w:bottomFromText="0" w:vertAnchor="text" w:horzAnchor="text" w:tblpXSpec="left" w:tblpY="1"/>
      <w:tblW w:w="5000" w:type="pct"/>
      <w:tblLayout w:type="fixed"/>
      <w:tblLook w:firstRow="1" w:lastRow="0" w:firstColumn="1" w:lastColumn="0" w:noHBand="0" w:noVBand="1" w:val="04A0"/>
    </w:tblPr>
    <w:tblGrid>
      <w:gridCol w:w="6929"/>
      <w:gridCol w:w="1540"/>
      <w:gridCol w:w="6929"/>
    </w:tblGrid>
    <w:tr>
      <w:trPr>
        <w:trHeight w:val="151" w:hRule="atLeast"/>
      </w:trPr>
      <w:tc>
        <w:tcPr>
          <w:tcW w:w="2250" w:type="pct"/>
          <w:tcBorders>
            <w:top w:val="nil"/>
            <w:left w:val="nil"/>
            <w:bottom w:val="single" w:color="4F81BD" w:themeColor="accent1" w:sz="4" w:space="0"/>
            <w:right w:val="nil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15"/>
            <w:rPr>
              <w:rFonts w:hint="default" w:asciiTheme="majorHAnsi" w:hAnsiTheme="majorHAnsi" w:eastAsiaTheme="majorEastAsia"/>
              <w:b w:val="1"/>
            </w:rPr>
          </w:pPr>
        </w:p>
      </w:tc>
      <w:tc>
        <w:tcPr>
          <w:tcW w:w="500" w:type="pct"/>
          <w:vMerge w:val="restart"/>
          <w:vAlign w:val="center"/>
        </w:tcPr>
        <w:p>
          <w:pPr>
            <w:pStyle w:val="19"/>
            <w:jc w:val="center"/>
            <w:rPr>
              <w:rFonts w:hint="default" w:asciiTheme="majorHAnsi" w:hAnsiTheme="majorHAnsi"/>
              <w:kern w:val="2"/>
            </w:rPr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PAGE  \* MERGEFORMAT </w:instrText>
          </w:r>
          <w:r>
            <w:rPr>
              <w:rFonts w:hint="eastAsia"/>
            </w:rPr>
            <w:fldChar w:fldCharType="separate"/>
          </w:r>
          <w:r>
            <w:rPr>
              <w:rFonts w:hint="default" w:asciiTheme="majorHAnsi" w:hAnsiTheme="majorHAnsi"/>
              <w:b w:val="1"/>
              <w:kern w:val="2"/>
            </w:rPr>
            <w:t>1</w:t>
          </w:r>
          <w:r>
            <w:rPr>
              <w:rFonts w:hint="eastAsia"/>
            </w:rPr>
            <w:fldChar w:fldCharType="end"/>
          </w:r>
        </w:p>
      </w:tc>
      <w:tc>
        <w:tcPr>
          <w:tcW w:w="2250" w:type="pct"/>
          <w:tcBorders>
            <w:top w:val="nil"/>
            <w:left w:val="nil"/>
            <w:bottom w:val="single" w:color="4F81BD" w:themeColor="accent1" w:sz="4" w:space="0"/>
            <w:right w:val="nil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15"/>
            <w:jc w:val="right"/>
            <w:rPr>
              <w:rFonts w:hint="default" w:asciiTheme="majorHAnsi" w:hAnsiTheme="majorHAnsi" w:eastAsiaTheme="majorEastAsia"/>
              <w:b w:val="1"/>
            </w:rPr>
          </w:pPr>
          <w:r>
            <w:rPr>
              <w:rFonts w:hint="eastAsia" w:asciiTheme="majorHAnsi" w:hAnsiTheme="majorHAnsi" w:eastAsiaTheme="majorEastAsia"/>
              <w:b w:val="1"/>
            </w:rPr>
            <w:t>支援会議用シート</w:t>
          </w:r>
        </w:p>
      </w:tc>
    </w:tr>
    <w:tr>
      <w:trPr>
        <w:trHeight w:val="150" w:hRule="atLeast"/>
      </w:trPr>
      <w:tc>
        <w:tcPr>
          <w:tcW w:w="2250" w:type="pct"/>
          <w:tcBorders>
            <w:top w:val="single" w:color="4F81BD" w:themeColor="accent1" w:sz="4" w:space="0"/>
            <w:left w:val="nil"/>
            <w:bottom w:val="nil"/>
            <w:right w:val="nil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15"/>
            <w:rPr>
              <w:rFonts w:hint="default" w:asciiTheme="majorHAnsi" w:hAnsiTheme="majorHAnsi" w:eastAsiaTheme="majorEastAsia"/>
              <w:b w:val="1"/>
            </w:rPr>
          </w:pPr>
        </w:p>
      </w:tc>
      <w:tc>
        <w:tcPr>
          <w:tcW w:w="500" w:type="pct"/>
          <w:vMerge w:val="continue"/>
          <w:vAlign w:val="center"/>
        </w:tcPr>
        <w:p>
          <w:pPr>
            <w:pStyle w:val="0"/>
            <w:widowControl w:val="1"/>
            <w:jc w:val="left"/>
            <w:rPr>
              <w:rFonts w:hint="default" w:asciiTheme="majorHAnsi" w:hAnsiTheme="majorHAnsi"/>
              <w:sz w:val="22"/>
            </w:rPr>
          </w:pPr>
        </w:p>
      </w:tc>
      <w:tc>
        <w:tcPr>
          <w:tcW w:w="2250" w:type="pct"/>
          <w:tcBorders>
            <w:top w:val="single" w:color="4F81BD" w:themeColor="accent1" w:sz="4" w:space="0"/>
            <w:left w:val="nil"/>
            <w:bottom w:val="nil"/>
            <w:right w:val="nil"/>
            <w:tl2br w:val="none" w:color="auto" w:sz="0" w:space="0"/>
            <w:tr2bl w:val="none" w:color="auto" w:sz="0" w:space="0"/>
          </w:tcBorders>
          <w:vAlign w:val="bottom"/>
        </w:tcPr>
        <w:p>
          <w:pPr>
            <w:pStyle w:val="15"/>
            <w:jc w:val="right"/>
            <w:rPr>
              <w:rFonts w:hint="default" w:asciiTheme="majorHAnsi" w:hAnsiTheme="majorHAnsi" w:eastAsiaTheme="majorEastAsia"/>
              <w:b w:val="1"/>
            </w:rPr>
          </w:pPr>
          <w:r>
            <w:rPr>
              <w:rFonts w:hint="eastAsia" w:asciiTheme="majorHAnsi" w:hAnsiTheme="majorHAnsi" w:eastAsiaTheme="majorEastAsia"/>
              <w:b w:val="1"/>
            </w:rPr>
            <w:t>高崎市こども発達支援センター</w:t>
          </w:r>
        </w:p>
      </w:tc>
    </w:tr>
  </w:tbl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20"/>
    <w:uiPriority w:val="0"/>
    <w:qFormat/>
    <w:rPr>
      <w:kern w:val="0"/>
      <w:sz w:val="22"/>
    </w:rPr>
  </w:style>
  <w:style w:type="character" w:styleId="20" w:customStyle="1">
    <w:name w:val="行間詰め (文字)"/>
    <w:basedOn w:val="10"/>
    <w:next w:val="20"/>
    <w:link w:val="19"/>
    <w:uiPriority w:val="0"/>
    <w:rPr>
      <w:kern w:val="0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62</Words>
  <Characters>358</Characters>
  <Application>JUST Note</Application>
  <Lines>2</Lines>
  <Paragraphs>1</Paragraphs>
  <CharactersWithSpaces>419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UEHARA</dc:creator>
  <cp:lastModifiedBy>takasaki</cp:lastModifiedBy>
  <cp:lastPrinted>2021-03-22T05:19:00Z</cp:lastPrinted>
  <dcterms:created xsi:type="dcterms:W3CDTF">2020-04-30T00:24:00Z</dcterms:created>
  <dcterms:modified xsi:type="dcterms:W3CDTF">2021-03-26T00:38:04Z</dcterms:modified>
  <cp:revision>6</cp:revision>
</cp:coreProperties>
</file>