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61" w:rsidRPr="00E80059" w:rsidRDefault="00B408BC" w:rsidP="00E11161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2"/>
        </w:rPr>
        <w:t>令和６</w:t>
      </w:r>
      <w:r w:rsidR="00E11161" w:rsidRPr="00E80059">
        <w:rPr>
          <w:rFonts w:ascii="ＭＳ 明朝" w:hAnsi="ＭＳ 明朝" w:hint="eastAsia"/>
          <w:sz w:val="22"/>
        </w:rPr>
        <w:t xml:space="preserve">年　</w:t>
      </w:r>
      <w:r w:rsidR="00E11161" w:rsidRPr="00E80059">
        <w:rPr>
          <w:rFonts w:ascii="ＭＳ 明朝" w:hAnsi="ＭＳ 明朝" w:hint="eastAsia"/>
          <w:b/>
          <w:sz w:val="22"/>
        </w:rPr>
        <w:t>５</w:t>
      </w:r>
      <w:bookmarkStart w:id="0" w:name="_GoBack"/>
      <w:bookmarkEnd w:id="0"/>
      <w:r w:rsidR="00E11161" w:rsidRPr="00E80059">
        <w:rPr>
          <w:rFonts w:ascii="ＭＳ 明朝" w:hAnsi="ＭＳ 明朝" w:hint="eastAsia"/>
          <w:sz w:val="22"/>
        </w:rPr>
        <w:t xml:space="preserve">月　</w:t>
      </w:r>
      <w:r w:rsidR="00E11161" w:rsidRPr="00E80059">
        <w:rPr>
          <w:rFonts w:ascii="ＭＳ 明朝" w:hAnsi="ＭＳ 明朝" w:hint="eastAsia"/>
          <w:b/>
          <w:sz w:val="22"/>
        </w:rPr>
        <w:t>１</w:t>
      </w:r>
      <w:r w:rsidR="00E11161" w:rsidRPr="00E80059">
        <w:rPr>
          <w:rFonts w:ascii="ＭＳ 明朝" w:hAnsi="ＭＳ 明朝" w:hint="eastAsia"/>
          <w:sz w:val="22"/>
        </w:rPr>
        <w:t>日</w:t>
      </w:r>
    </w:p>
    <w:p w:rsidR="00E11161" w:rsidRPr="00E80059" w:rsidRDefault="00E11161" w:rsidP="00E11161">
      <w:pPr>
        <w:spacing w:line="320" w:lineRule="exact"/>
        <w:ind w:right="880"/>
        <w:rPr>
          <w:rFonts w:ascii="ＭＳ 明朝" w:hAnsi="ＭＳ 明朝"/>
          <w:sz w:val="22"/>
        </w:rPr>
      </w:pPr>
    </w:p>
    <w:p w:rsidR="00E11161" w:rsidRPr="00E80059" w:rsidRDefault="00E11161" w:rsidP="00E11161">
      <w:pPr>
        <w:spacing w:line="320" w:lineRule="exact"/>
        <w:rPr>
          <w:rFonts w:ascii="ＭＳ 明朝" w:hAnsi="ＭＳ 明朝"/>
          <w:sz w:val="22"/>
        </w:rPr>
      </w:pPr>
      <w:r w:rsidRPr="00E80059">
        <w:rPr>
          <w:rFonts w:ascii="ＭＳ 明朝" w:hAnsi="ＭＳ 明朝" w:hint="eastAsia"/>
          <w:sz w:val="22"/>
        </w:rPr>
        <w:t>（宛先）高崎市長</w:t>
      </w:r>
    </w:p>
    <w:p w:rsidR="00E11161" w:rsidRPr="00E80059" w:rsidRDefault="00E11161" w:rsidP="00E11161">
      <w:pPr>
        <w:spacing w:line="320" w:lineRule="exact"/>
        <w:rPr>
          <w:rFonts w:ascii="ＭＳ 明朝" w:hAnsi="ＭＳ 明朝"/>
          <w:sz w:val="22"/>
        </w:rPr>
      </w:pPr>
    </w:p>
    <w:p w:rsidR="00E11161" w:rsidRPr="00E80059" w:rsidRDefault="00E11161" w:rsidP="00E11161">
      <w:pPr>
        <w:spacing w:line="320" w:lineRule="exact"/>
        <w:ind w:left="4200" w:firstLine="840"/>
        <w:rPr>
          <w:rFonts w:ascii="ＭＳ 明朝" w:hAnsi="ＭＳ 明朝"/>
          <w:b/>
          <w:sz w:val="22"/>
        </w:rPr>
      </w:pPr>
      <w:r w:rsidRPr="00E80059">
        <w:rPr>
          <w:rFonts w:ascii="ＭＳ 明朝" w:hAnsi="ＭＳ 明朝" w:hint="eastAsia"/>
          <w:sz w:val="22"/>
        </w:rPr>
        <w:t xml:space="preserve">住　所 　</w:t>
      </w:r>
      <w:r w:rsidRPr="00E80059">
        <w:rPr>
          <w:rFonts w:ascii="ＭＳ 明朝" w:hAnsi="ＭＳ 明朝" w:hint="eastAsia"/>
          <w:b/>
          <w:sz w:val="22"/>
        </w:rPr>
        <w:t>〒３７０－８５０１</w:t>
      </w:r>
    </w:p>
    <w:p w:rsidR="00E11161" w:rsidRPr="00E80059" w:rsidRDefault="00E11161" w:rsidP="00E11161">
      <w:pPr>
        <w:spacing w:line="320" w:lineRule="exact"/>
        <w:rPr>
          <w:rFonts w:ascii="ＭＳ 明朝" w:hAnsi="ＭＳ 明朝"/>
          <w:b/>
          <w:sz w:val="22"/>
        </w:rPr>
      </w:pPr>
      <w:r w:rsidRPr="00E80059">
        <w:rPr>
          <w:rFonts w:ascii="ＭＳ 明朝" w:hAnsi="ＭＳ 明朝" w:hint="eastAsia"/>
          <w:b/>
          <w:sz w:val="22"/>
        </w:rPr>
        <w:t xml:space="preserve">　　　　　　　　　　　　　　　　　　　　　　　　　　　 高崎市高松町３５番地１</w:t>
      </w:r>
    </w:p>
    <w:p w:rsidR="00E11161" w:rsidRPr="00E80059" w:rsidRDefault="00E11161" w:rsidP="00E11161">
      <w:pPr>
        <w:spacing w:line="320" w:lineRule="exact"/>
        <w:rPr>
          <w:rFonts w:ascii="ＭＳ 明朝" w:hAnsi="ＭＳ 明朝"/>
          <w:sz w:val="22"/>
        </w:rPr>
      </w:pPr>
    </w:p>
    <w:p w:rsidR="00E11161" w:rsidRPr="00E80059" w:rsidRDefault="00E11161" w:rsidP="00E11161">
      <w:pPr>
        <w:spacing w:line="320" w:lineRule="exact"/>
        <w:ind w:left="4200" w:firstLine="840"/>
        <w:rPr>
          <w:rFonts w:ascii="ＭＳ 明朝" w:hAnsi="ＭＳ 明朝"/>
          <w:b/>
          <w:sz w:val="22"/>
        </w:rPr>
      </w:pPr>
      <w:r w:rsidRPr="00E80059">
        <w:rPr>
          <w:rFonts w:ascii="ＭＳ 明朝" w:hAnsi="ＭＳ 明朝" w:hint="eastAsia"/>
          <w:sz w:val="22"/>
        </w:rPr>
        <w:t xml:space="preserve">名　称　　</w:t>
      </w:r>
      <w:r w:rsidRPr="00E80059">
        <w:rPr>
          <w:rFonts w:ascii="ＭＳ 明朝" w:hAnsi="ＭＳ 明朝" w:hint="eastAsia"/>
          <w:b/>
          <w:sz w:val="22"/>
        </w:rPr>
        <w:t>（株）高崎</w:t>
      </w:r>
    </w:p>
    <w:p w:rsidR="00E11161" w:rsidRPr="00E80059" w:rsidRDefault="00E11161" w:rsidP="00E11161">
      <w:pPr>
        <w:spacing w:line="320" w:lineRule="exact"/>
        <w:ind w:firstLineChars="2300" w:firstLine="5060"/>
        <w:rPr>
          <w:rFonts w:ascii="ＭＳ 明朝" w:hAnsi="ＭＳ 明朝"/>
          <w:sz w:val="22"/>
        </w:rPr>
      </w:pPr>
      <w:r w:rsidRPr="00E80059">
        <w:rPr>
          <w:rFonts w:ascii="ＭＳ 明朝" w:hAnsi="ＭＳ 明朝" w:hint="eastAsia"/>
          <w:sz w:val="22"/>
        </w:rPr>
        <w:t xml:space="preserve">代表者　　</w:t>
      </w:r>
      <w:r w:rsidRPr="00E80059">
        <w:rPr>
          <w:rFonts w:ascii="ＭＳ 明朝" w:hAnsi="ＭＳ 明朝" w:hint="eastAsia"/>
          <w:b/>
          <w:sz w:val="22"/>
        </w:rPr>
        <w:t>代表取締役　高崎　太郎</w:t>
      </w:r>
    </w:p>
    <w:p w:rsidR="00E11161" w:rsidRPr="00E80059" w:rsidRDefault="00E11161" w:rsidP="00E11161">
      <w:pPr>
        <w:ind w:firstLineChars="2300" w:firstLine="5060"/>
        <w:rPr>
          <w:rFonts w:asciiTheme="minorEastAsia" w:hAnsiTheme="minorEastAsia"/>
          <w:sz w:val="22"/>
        </w:rPr>
      </w:pPr>
      <w:r w:rsidRPr="00E80059">
        <w:rPr>
          <w:rFonts w:asciiTheme="minorEastAsia" w:hAnsiTheme="minorEastAsia" w:hint="eastAsia"/>
          <w:sz w:val="22"/>
        </w:rPr>
        <w:t xml:space="preserve">連絡先　</w:t>
      </w:r>
      <w:r w:rsidRPr="00E80059">
        <w:rPr>
          <w:rFonts w:asciiTheme="minorEastAsia" w:hAnsiTheme="minorEastAsia" w:hint="eastAsia"/>
          <w:b/>
          <w:sz w:val="22"/>
        </w:rPr>
        <w:t>○○○－○○○－○○○○</w:t>
      </w:r>
    </w:p>
    <w:p w:rsidR="00E11161" w:rsidRPr="00E80059" w:rsidRDefault="00E11161" w:rsidP="00E11161">
      <w:pPr>
        <w:ind w:firstLineChars="2300" w:firstLine="5060"/>
        <w:rPr>
          <w:rFonts w:asciiTheme="minorEastAsia" w:hAnsiTheme="minorEastAsia"/>
          <w:sz w:val="22"/>
        </w:rPr>
      </w:pPr>
      <w:r w:rsidRPr="00E80059">
        <w:rPr>
          <w:rFonts w:asciiTheme="minorEastAsia" w:hAnsiTheme="minorEastAsia" w:hint="eastAsia"/>
          <w:sz w:val="22"/>
        </w:rPr>
        <w:t xml:space="preserve">（担当者：　</w:t>
      </w:r>
      <w:r w:rsidRPr="00E80059">
        <w:rPr>
          <w:rFonts w:asciiTheme="minorEastAsia" w:hAnsiTheme="minorEastAsia" w:hint="eastAsia"/>
          <w:b/>
          <w:sz w:val="22"/>
        </w:rPr>
        <w:t>景観　太郎</w:t>
      </w:r>
      <w:r w:rsidRPr="00E80059">
        <w:rPr>
          <w:rFonts w:asciiTheme="minorEastAsia" w:hAnsiTheme="minorEastAsia" w:hint="eastAsia"/>
          <w:sz w:val="22"/>
        </w:rPr>
        <w:t xml:space="preserve">　　　　　　　）</w:t>
      </w:r>
    </w:p>
    <w:p w:rsidR="005B4256" w:rsidRPr="00E11161" w:rsidRDefault="005B4256" w:rsidP="005B4256">
      <w:pPr>
        <w:ind w:firstLineChars="2300" w:firstLine="5060"/>
        <w:rPr>
          <w:rFonts w:asciiTheme="minorEastAsia" w:hAnsiTheme="minorEastAsia"/>
          <w:color w:val="000000" w:themeColor="text1"/>
          <w:sz w:val="22"/>
        </w:rPr>
      </w:pPr>
    </w:p>
    <w:p w:rsidR="005B4256" w:rsidRPr="005B4256" w:rsidRDefault="00BB1B6B" w:rsidP="005B4256">
      <w:pPr>
        <w:spacing w:line="320" w:lineRule="exact"/>
        <w:rPr>
          <w:rFonts w:ascii="ＭＳ 明朝" w:hAnsi="ＭＳ 明朝"/>
          <w:sz w:val="22"/>
        </w:rPr>
      </w:pPr>
      <w:r w:rsidRPr="00E8005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840D2" wp14:editId="3B1BABFB">
                <wp:simplePos x="0" y="0"/>
                <wp:positionH relativeFrom="page">
                  <wp:posOffset>5238750</wp:posOffset>
                </wp:positionH>
                <wp:positionV relativeFrom="paragraph">
                  <wp:posOffset>118745</wp:posOffset>
                </wp:positionV>
                <wp:extent cx="1971040" cy="1004570"/>
                <wp:effectExtent l="38100" t="38100" r="105410" b="112903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004570"/>
                        </a:xfrm>
                        <a:prstGeom prst="borderCallout1">
                          <a:avLst>
                            <a:gd name="adj1" fmla="val 100981"/>
                            <a:gd name="adj2" fmla="val 17544"/>
                            <a:gd name="adj3" fmla="val 201307"/>
                            <a:gd name="adj4" fmla="val 1288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21314" w:rsidRDefault="00021314" w:rsidP="000213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東西南北</w:t>
                            </w:r>
                            <w:r>
                              <w:t>すべての面の見付面積</w:t>
                            </w:r>
                            <w:r w:rsidR="00BB1B6B">
                              <w:rPr>
                                <w:rFonts w:hint="eastAsia"/>
                              </w:rPr>
                              <w:t>（</w:t>
                            </w:r>
                            <w:r w:rsidR="00BB1B6B" w:rsidRPr="00021314">
                              <w:rPr>
                                <w:sz w:val="18"/>
                              </w:rPr>
                              <w:t>建築物を真横から見た面積</w:t>
                            </w:r>
                            <w:r w:rsidR="00BB1B6B">
                              <w:t>）</w:t>
                            </w:r>
                            <w:r>
                              <w:t>の合計を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840D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6" type="#_x0000_t47" style="position:absolute;left:0;text-align:left;margin-left:412.5pt;margin-top:9.35pt;width:155.2pt;height:7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" adj="278,43482,3790,21812" fillcolor="window" strokecolor="windowText" strokeweight=".5pt">
                <v:shadow on="t" color="black" opacity="26214f" origin="-.5,-.5" offset=".74836mm,.74836mm"/>
                <v:textbox>
                  <w:txbxContent>
                    <w:p w:rsidR="00021314" w:rsidRDefault="00021314" w:rsidP="000213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東西南北</w:t>
                      </w:r>
                      <w:r>
                        <w:t>すべての面の見付面積</w:t>
                      </w:r>
                      <w:r w:rsidR="00BB1B6B">
                        <w:rPr>
                          <w:rFonts w:hint="eastAsia"/>
                        </w:rPr>
                        <w:t>（</w:t>
                      </w:r>
                      <w:r w:rsidR="00BB1B6B" w:rsidRPr="00021314">
                        <w:rPr>
                          <w:sz w:val="18"/>
                        </w:rPr>
                        <w:t>建築物を真横から見た面積</w:t>
                      </w:r>
                      <w:r w:rsidR="00BB1B6B">
                        <w:t>）</w:t>
                      </w:r>
                      <w:r>
                        <w:t>の合計を</w:t>
                      </w:r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021314" w:rsidRPr="00E8005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33BA7" wp14:editId="12243908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2162175" cy="933450"/>
                <wp:effectExtent l="38100" t="38100" r="123825" b="125730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33450"/>
                        </a:xfrm>
                        <a:prstGeom prst="borderCallout1">
                          <a:avLst>
                            <a:gd name="adj1" fmla="val 100981"/>
                            <a:gd name="adj2" fmla="val 17544"/>
                            <a:gd name="adj3" fmla="val 222484"/>
                            <a:gd name="adj4" fmla="val 7838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21314" w:rsidRDefault="00021314" w:rsidP="000213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全体の</w:t>
                            </w:r>
                            <w:r>
                              <w:t>見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t>面積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1314">
                              <w:rPr>
                                <w:sz w:val="18"/>
                              </w:rPr>
                              <w:t>建築物を真横から見た面積</w:t>
                            </w:r>
                            <w:r>
                              <w:t>）のうち、今回塗り替え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する部分の面積を記入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33BA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18pt;margin-top:10.85pt;width:170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" adj="16930,48057,3790,21812" fillcolor="window" strokecolor="windowText" strokeweight=".5pt">
                <v:shadow on="t" color="black" opacity="26214f" origin="-.5,-.5" offset=".74836mm,.74836mm"/>
                <v:textbox>
                  <w:txbxContent>
                    <w:p w:rsidR="00021314" w:rsidRDefault="00021314" w:rsidP="000213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全体の</w:t>
                      </w:r>
                      <w:r>
                        <w:t>見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t>面積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021314">
                        <w:rPr>
                          <w:sz w:val="18"/>
                        </w:rPr>
                        <w:t>建築物を真横から見た面積</w:t>
                      </w:r>
                      <w:r>
                        <w:t>）</w:t>
                      </w:r>
                      <w:r>
                        <w:t>のうち、今回塗り替え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する部分の面積を記入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</w:p>
    <w:p w:rsidR="00164E7D" w:rsidRPr="005B4256" w:rsidRDefault="00F01118" w:rsidP="00164E7D">
      <w:pPr>
        <w:jc w:val="center"/>
        <w:rPr>
          <w:color w:val="000000" w:themeColor="text1"/>
          <w:sz w:val="22"/>
          <w:szCs w:val="28"/>
        </w:rPr>
      </w:pPr>
      <w:r w:rsidRPr="005B4256">
        <w:rPr>
          <w:rFonts w:hint="eastAsia"/>
          <w:color w:val="000000" w:themeColor="text1"/>
          <w:sz w:val="22"/>
          <w:szCs w:val="28"/>
        </w:rPr>
        <w:t>景観形成基準確認</w:t>
      </w:r>
      <w:r w:rsidR="00164E7D" w:rsidRPr="005B4256">
        <w:rPr>
          <w:rFonts w:hint="eastAsia"/>
          <w:color w:val="000000" w:themeColor="text1"/>
          <w:sz w:val="22"/>
          <w:szCs w:val="28"/>
        </w:rPr>
        <w:t>書</w:t>
      </w:r>
    </w:p>
    <w:p w:rsidR="00BD6D7E" w:rsidRPr="005B4256" w:rsidRDefault="00BD6D7E" w:rsidP="00DE186F">
      <w:pPr>
        <w:rPr>
          <w:color w:val="000000" w:themeColor="text1"/>
        </w:rPr>
      </w:pPr>
    </w:p>
    <w:p w:rsidR="00BD6D7E" w:rsidRPr="00243242" w:rsidRDefault="00954F60" w:rsidP="001554F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以下の</w:t>
      </w:r>
      <w:r w:rsidR="0032213F" w:rsidRPr="00243242">
        <w:rPr>
          <w:rFonts w:asciiTheme="minorEastAsia" w:hAnsiTheme="minorEastAsia" w:hint="eastAsia"/>
          <w:color w:val="000000" w:themeColor="text1"/>
          <w:sz w:val="22"/>
        </w:rPr>
        <w:t>建築物</w:t>
      </w:r>
      <w:r w:rsidR="00C90C5D">
        <w:rPr>
          <w:rFonts w:asciiTheme="minorEastAsia" w:hAnsiTheme="minorEastAsia" w:hint="eastAsia"/>
          <w:color w:val="000000" w:themeColor="text1"/>
          <w:sz w:val="22"/>
        </w:rPr>
        <w:t>の塗装工事に</w:t>
      </w:r>
      <w:r>
        <w:rPr>
          <w:rFonts w:asciiTheme="minorEastAsia" w:hAnsiTheme="minorEastAsia" w:hint="eastAsia"/>
          <w:color w:val="000000" w:themeColor="text1"/>
          <w:sz w:val="22"/>
        </w:rPr>
        <w:t>かかる</w:t>
      </w:r>
      <w:r w:rsidR="00C90C5D">
        <w:rPr>
          <w:rFonts w:asciiTheme="minorEastAsia" w:hAnsiTheme="minorEastAsia" w:hint="eastAsia"/>
          <w:color w:val="000000" w:themeColor="text1"/>
          <w:sz w:val="22"/>
        </w:rPr>
        <w:t>塗</w:t>
      </w:r>
      <w:r w:rsidR="00C90C5D" w:rsidRPr="005B4256">
        <w:rPr>
          <w:rFonts w:asciiTheme="minorEastAsia" w:hAnsiTheme="minorEastAsia" w:hint="eastAsia"/>
          <w:color w:val="000000" w:themeColor="text1"/>
          <w:sz w:val="22"/>
        </w:rPr>
        <w:t>料</w:t>
      </w:r>
      <w:r w:rsidR="005700CC" w:rsidRPr="005B4256">
        <w:rPr>
          <w:rFonts w:asciiTheme="minorEastAsia" w:hAnsiTheme="minorEastAsia" w:hint="eastAsia"/>
          <w:color w:val="000000" w:themeColor="text1"/>
          <w:sz w:val="22"/>
        </w:rPr>
        <w:t>の色彩</w:t>
      </w:r>
      <w:r w:rsidR="00604288" w:rsidRPr="005B4256">
        <w:rPr>
          <w:rFonts w:asciiTheme="minorEastAsia" w:hAnsiTheme="minorEastAsia" w:hint="eastAsia"/>
          <w:color w:val="000000" w:themeColor="text1"/>
          <w:sz w:val="22"/>
        </w:rPr>
        <w:t>に</w:t>
      </w:r>
      <w:r>
        <w:rPr>
          <w:rFonts w:asciiTheme="minorEastAsia" w:hAnsiTheme="minorEastAsia" w:hint="eastAsia"/>
          <w:color w:val="000000" w:themeColor="text1"/>
          <w:sz w:val="22"/>
        </w:rPr>
        <w:t>ついて、届出の要否を</w:t>
      </w:r>
      <w:r w:rsidR="007D533F" w:rsidRPr="00243242">
        <w:rPr>
          <w:rFonts w:asciiTheme="minorEastAsia" w:hAnsiTheme="minorEastAsia" w:hint="eastAsia"/>
          <w:color w:val="000000" w:themeColor="text1"/>
          <w:sz w:val="22"/>
        </w:rPr>
        <w:t>確認</w:t>
      </w:r>
      <w:r>
        <w:rPr>
          <w:rFonts w:asciiTheme="minorEastAsia" w:hAnsiTheme="minorEastAsia" w:hint="eastAsia"/>
          <w:color w:val="000000" w:themeColor="text1"/>
          <w:sz w:val="22"/>
        </w:rPr>
        <w:t>願います</w:t>
      </w:r>
      <w:r w:rsidR="008E3464" w:rsidRPr="0024324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164E7D" w:rsidRPr="005B4256" w:rsidRDefault="00164E7D" w:rsidP="00164E7D">
      <w:pPr>
        <w:rPr>
          <w:rFonts w:asciiTheme="minorEastAsia" w:hAnsiTheme="minorEastAsia"/>
          <w:color w:val="000000" w:themeColor="text1"/>
          <w:sz w:val="22"/>
        </w:rPr>
      </w:pPr>
    </w:p>
    <w:p w:rsidR="00164E7D" w:rsidRPr="00243242" w:rsidRDefault="008C2B32" w:rsidP="00164E7D">
      <w:pPr>
        <w:rPr>
          <w:rFonts w:asciiTheme="minorEastAsia" w:hAnsiTheme="minorEastAsia"/>
          <w:color w:val="000000" w:themeColor="text1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（</w:t>
      </w:r>
      <w:r w:rsidR="008E3464" w:rsidRPr="00243242">
        <w:rPr>
          <w:rFonts w:asciiTheme="minorEastAsia" w:hAnsiTheme="minorEastAsia" w:hint="eastAsia"/>
          <w:color w:val="000000" w:themeColor="text1"/>
          <w:sz w:val="22"/>
        </w:rPr>
        <w:t>対象</w:t>
      </w:r>
      <w:r w:rsidR="0032213F" w:rsidRPr="00243242">
        <w:rPr>
          <w:rFonts w:asciiTheme="minorEastAsia" w:hAnsiTheme="minorEastAsia" w:hint="eastAsia"/>
          <w:color w:val="000000" w:themeColor="text1"/>
          <w:sz w:val="22"/>
        </w:rPr>
        <w:t>建築物</w:t>
      </w:r>
      <w:r w:rsidR="00164E7D" w:rsidRPr="00243242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164E7D" w:rsidRPr="00243242" w:rsidRDefault="00164E7D" w:rsidP="00164E7D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１．所在</w:t>
      </w:r>
      <w:r w:rsidR="00095E9C" w:rsidRPr="00243242">
        <w:rPr>
          <w:rFonts w:asciiTheme="minorEastAsia" w:hAnsiTheme="minorEastAsia" w:hint="eastAsia"/>
          <w:color w:val="000000" w:themeColor="text1"/>
          <w:sz w:val="22"/>
        </w:rPr>
        <w:t>地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高崎市　　　</w:t>
      </w:r>
      <w:r w:rsidR="00E11161" w:rsidRPr="00E80059">
        <w:rPr>
          <w:rFonts w:asciiTheme="minorEastAsia" w:hAnsiTheme="minorEastAsia" w:hint="eastAsia"/>
          <w:b/>
          <w:sz w:val="22"/>
          <w:u w:val="single"/>
        </w:rPr>
        <w:t>高松</w:t>
      </w:r>
      <w:r w:rsidR="00E11161" w:rsidRPr="00E80059">
        <w:rPr>
          <w:rFonts w:asciiTheme="minorEastAsia" w:hAnsiTheme="minorEastAsia" w:hint="eastAsia"/>
          <w:sz w:val="22"/>
          <w:u w:val="single"/>
        </w:rPr>
        <w:t xml:space="preserve">　町　</w:t>
      </w:r>
      <w:r w:rsidR="00E11161" w:rsidRPr="00E80059">
        <w:rPr>
          <w:rFonts w:asciiTheme="minorEastAsia" w:hAnsiTheme="minorEastAsia" w:hint="eastAsia"/>
          <w:b/>
          <w:sz w:val="22"/>
          <w:u w:val="single"/>
        </w:rPr>
        <w:t>１番地１</w:t>
      </w:r>
      <w:r w:rsidR="00731292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E2671A" w:rsidRPr="0024324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</w:p>
    <w:p w:rsidR="00724186" w:rsidRPr="00243242" w:rsidRDefault="00724186" w:rsidP="00164E7D">
      <w:pPr>
        <w:rPr>
          <w:rFonts w:asciiTheme="minorEastAsia" w:hAnsiTheme="minorEastAsia"/>
          <w:color w:val="000000" w:themeColor="text1"/>
          <w:sz w:val="22"/>
          <w:u w:val="single"/>
        </w:rPr>
      </w:pPr>
    </w:p>
    <w:p w:rsidR="00E11161" w:rsidRPr="00E80059" w:rsidRDefault="008E3464" w:rsidP="00E11161">
      <w:pPr>
        <w:rPr>
          <w:rFonts w:asciiTheme="minorEastAsia" w:hAnsiTheme="minorEastAsia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>２．</w:t>
      </w:r>
      <w:r w:rsidR="0098474C" w:rsidRPr="00243242">
        <w:rPr>
          <w:rFonts w:asciiTheme="minorEastAsia" w:hAnsiTheme="minorEastAsia" w:hint="eastAsia"/>
          <w:color w:val="000000" w:themeColor="text1"/>
          <w:sz w:val="22"/>
        </w:rPr>
        <w:t>規</w:t>
      </w:r>
      <w:r w:rsidR="006775FC" w:rsidRPr="00243242">
        <w:rPr>
          <w:rFonts w:asciiTheme="minorEastAsia" w:hAnsiTheme="minorEastAsia" w:hint="eastAsia"/>
          <w:color w:val="000000" w:themeColor="text1"/>
          <w:sz w:val="22"/>
        </w:rPr>
        <w:t>模</w:t>
      </w:r>
      <w:r w:rsidR="0098474C" w:rsidRPr="00243242">
        <w:rPr>
          <w:rFonts w:asciiTheme="minorEastAsia" w:hAnsiTheme="minorEastAsia" w:hint="eastAsia"/>
          <w:color w:val="000000" w:themeColor="text1"/>
          <w:sz w:val="22"/>
        </w:rPr>
        <w:t>等</w:t>
      </w:r>
      <w:r w:rsidR="0042792B" w:rsidRPr="0024324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24186" w:rsidRPr="0024324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11161" w:rsidRPr="00E80059">
        <w:rPr>
          <w:rFonts w:asciiTheme="minorEastAsia" w:hAnsiTheme="minorEastAsia" w:hint="eastAsia"/>
          <w:sz w:val="22"/>
          <w:u w:val="single"/>
        </w:rPr>
        <w:t xml:space="preserve">建築面積　　　　</w:t>
      </w:r>
      <w:r w:rsidR="00E11161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11161" w:rsidRPr="00E80059">
        <w:rPr>
          <w:rFonts w:asciiTheme="minorEastAsia" w:hAnsiTheme="minorEastAsia" w:hint="eastAsia"/>
          <w:sz w:val="22"/>
          <w:u w:val="single"/>
        </w:rPr>
        <w:t xml:space="preserve">　</w:t>
      </w:r>
      <w:r w:rsidR="00E11161" w:rsidRPr="00E80059">
        <w:rPr>
          <w:rFonts w:asciiTheme="minorEastAsia" w:hAnsiTheme="minorEastAsia" w:hint="eastAsia"/>
          <w:b/>
          <w:sz w:val="22"/>
          <w:u w:val="single"/>
        </w:rPr>
        <w:t>１，２００</w:t>
      </w:r>
      <w:r w:rsidR="00E11161" w:rsidRPr="00E80059">
        <w:rPr>
          <w:rFonts w:asciiTheme="minorEastAsia" w:hAnsiTheme="minorEastAsia" w:hint="eastAsia"/>
          <w:sz w:val="22"/>
          <w:u w:val="single"/>
        </w:rPr>
        <w:t>㎡</w:t>
      </w:r>
      <w:r w:rsidR="00E11161" w:rsidRPr="00E80059">
        <w:rPr>
          <w:rFonts w:asciiTheme="minorEastAsia" w:hAnsiTheme="minorEastAsia" w:hint="eastAsia"/>
          <w:sz w:val="22"/>
        </w:rPr>
        <w:t xml:space="preserve">　　</w:t>
      </w:r>
      <w:r w:rsidR="00E11161" w:rsidRPr="00E80059">
        <w:rPr>
          <w:rFonts w:asciiTheme="minorEastAsia" w:hAnsiTheme="minorEastAsia" w:hint="eastAsia"/>
          <w:sz w:val="22"/>
          <w:u w:val="single"/>
        </w:rPr>
        <w:t xml:space="preserve">最高高さ　　　</w:t>
      </w:r>
      <w:r w:rsidR="00E11161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E11161" w:rsidRPr="00E80059">
        <w:rPr>
          <w:rFonts w:asciiTheme="minorEastAsia" w:hAnsiTheme="minorEastAsia" w:hint="eastAsia"/>
          <w:b/>
          <w:sz w:val="22"/>
          <w:u w:val="single"/>
        </w:rPr>
        <w:t>１２</w:t>
      </w:r>
      <w:r w:rsidR="00E11161" w:rsidRPr="00E80059">
        <w:rPr>
          <w:rFonts w:asciiTheme="minorEastAsia" w:hAnsiTheme="minorEastAsia" w:hint="eastAsia"/>
          <w:sz w:val="22"/>
          <w:u w:val="single"/>
        </w:rPr>
        <w:t>ｍ</w:t>
      </w:r>
      <w:r w:rsidR="00E11161" w:rsidRPr="00E80059">
        <w:rPr>
          <w:rFonts w:asciiTheme="minorEastAsia" w:hAnsiTheme="minorEastAsia" w:hint="eastAsia"/>
          <w:sz w:val="22"/>
        </w:rPr>
        <w:t xml:space="preserve">　　　</w:t>
      </w:r>
    </w:p>
    <w:p w:rsidR="00E11161" w:rsidRPr="00E80059" w:rsidRDefault="00E11161" w:rsidP="00E11161">
      <w:pPr>
        <w:ind w:firstLineChars="700" w:firstLine="1540"/>
        <w:jc w:val="left"/>
        <w:rPr>
          <w:rFonts w:asciiTheme="minorEastAsia" w:hAnsiTheme="minorEastAsia"/>
          <w:sz w:val="22"/>
          <w:u w:val="single"/>
        </w:rPr>
      </w:pPr>
      <w:r w:rsidRPr="00E80059">
        <w:rPr>
          <w:rFonts w:asciiTheme="minorEastAsia" w:hAnsiTheme="minorEastAsia" w:hint="eastAsia"/>
          <w:sz w:val="22"/>
          <w:u w:val="single"/>
        </w:rPr>
        <w:t>工事に係る部分の見付面積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E80059">
        <w:rPr>
          <w:rFonts w:asciiTheme="minorEastAsia" w:hAnsiTheme="minorEastAsia" w:hint="eastAsia"/>
          <w:sz w:val="22"/>
          <w:u w:val="single"/>
        </w:rPr>
        <w:t xml:space="preserve">　</w:t>
      </w:r>
      <w:r w:rsidRPr="00E80059">
        <w:rPr>
          <w:rFonts w:asciiTheme="minorEastAsia" w:hAnsiTheme="minorEastAsia" w:hint="eastAsia"/>
          <w:b/>
          <w:sz w:val="22"/>
          <w:u w:val="single"/>
        </w:rPr>
        <w:t>８４０</w:t>
      </w:r>
      <w:r w:rsidRPr="00E80059">
        <w:rPr>
          <w:rFonts w:asciiTheme="minorEastAsia" w:hAnsiTheme="minorEastAsia" w:hint="eastAsia"/>
          <w:sz w:val="22"/>
          <w:u w:val="single"/>
        </w:rPr>
        <w:t>㎡</w:t>
      </w:r>
      <w:r w:rsidRPr="00E80059">
        <w:rPr>
          <w:rFonts w:asciiTheme="minorEastAsia" w:hAnsiTheme="minorEastAsia" w:hint="eastAsia"/>
          <w:sz w:val="22"/>
        </w:rPr>
        <w:t xml:space="preserve">　　</w:t>
      </w:r>
      <w:r w:rsidRPr="00E80059">
        <w:rPr>
          <w:rFonts w:asciiTheme="minorEastAsia" w:hAnsiTheme="minorEastAsia" w:hint="eastAsia"/>
          <w:sz w:val="22"/>
          <w:u w:val="single"/>
        </w:rPr>
        <w:t>全体の見付面</w:t>
      </w:r>
      <w:r>
        <w:rPr>
          <w:rFonts w:asciiTheme="minorEastAsia" w:hAnsiTheme="minorEastAsia" w:hint="eastAsia"/>
          <w:sz w:val="22"/>
          <w:u w:val="single"/>
        </w:rPr>
        <w:t>積</w:t>
      </w:r>
      <w:r w:rsidRPr="00E80059">
        <w:rPr>
          <w:rFonts w:asciiTheme="minorEastAsia" w:hAnsiTheme="minorEastAsia" w:hint="eastAsia"/>
          <w:sz w:val="22"/>
          <w:u w:val="single"/>
        </w:rPr>
        <w:t xml:space="preserve">　</w:t>
      </w:r>
      <w:r w:rsidRPr="00E80059">
        <w:rPr>
          <w:rFonts w:asciiTheme="minorEastAsia" w:hAnsiTheme="minorEastAsia" w:hint="eastAsia"/>
          <w:b/>
          <w:sz w:val="22"/>
          <w:u w:val="single"/>
        </w:rPr>
        <w:t>１，６８０</w:t>
      </w:r>
      <w:r w:rsidRPr="00E80059">
        <w:rPr>
          <w:rFonts w:asciiTheme="minorEastAsia" w:hAnsiTheme="minorEastAsia" w:hint="eastAsia"/>
          <w:sz w:val="22"/>
          <w:u w:val="single"/>
        </w:rPr>
        <w:t>㎡</w:t>
      </w:r>
    </w:p>
    <w:p w:rsidR="00FB7177" w:rsidRPr="00243242" w:rsidRDefault="00E3760A" w:rsidP="00E11161">
      <w:pPr>
        <w:rPr>
          <w:rFonts w:asciiTheme="minorEastAsia" w:hAnsiTheme="minorEastAsia"/>
          <w:color w:val="000000" w:themeColor="text1"/>
          <w:sz w:val="22"/>
        </w:rPr>
      </w:pPr>
      <w:r w:rsidRPr="00243242">
        <w:rPr>
          <w:rFonts w:asciiTheme="minorEastAsia" w:hAnsiTheme="minorEastAsia" w:hint="eastAsia"/>
          <w:color w:val="000000" w:themeColor="text1"/>
          <w:sz w:val="22"/>
        </w:rPr>
        <w:t xml:space="preserve">３. </w:t>
      </w:r>
      <w:r w:rsidR="001F46F7" w:rsidRPr="00243242">
        <w:rPr>
          <w:rFonts w:asciiTheme="minorEastAsia" w:hAnsiTheme="minorEastAsia" w:hint="eastAsia"/>
          <w:color w:val="000000" w:themeColor="text1"/>
          <w:sz w:val="22"/>
        </w:rPr>
        <w:t>色　彩</w:t>
      </w:r>
      <w:r w:rsidRPr="0024324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tbl>
      <w:tblPr>
        <w:tblStyle w:val="a7"/>
        <w:tblW w:w="7597" w:type="dxa"/>
        <w:jc w:val="center"/>
        <w:tblLook w:val="04A0" w:firstRow="1" w:lastRow="0" w:firstColumn="1" w:lastColumn="0" w:noHBand="0" w:noVBand="1"/>
      </w:tblPr>
      <w:tblGrid>
        <w:gridCol w:w="1515"/>
        <w:gridCol w:w="1011"/>
        <w:gridCol w:w="1011"/>
        <w:gridCol w:w="1019"/>
        <w:gridCol w:w="1011"/>
        <w:gridCol w:w="1011"/>
        <w:gridCol w:w="1019"/>
      </w:tblGrid>
      <w:tr w:rsidR="00243242" w:rsidRPr="00243242" w:rsidTr="005B4256">
        <w:trPr>
          <w:trHeight w:val="272"/>
          <w:jc w:val="center"/>
        </w:trPr>
        <w:tc>
          <w:tcPr>
            <w:tcW w:w="1515" w:type="dxa"/>
            <w:shd w:val="clear" w:color="auto" w:fill="F2F2F2" w:themeFill="background1" w:themeFillShade="F2"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41" w:type="dxa"/>
            <w:gridSpan w:val="3"/>
            <w:shd w:val="clear" w:color="auto" w:fill="F2F2F2" w:themeFill="background1" w:themeFillShade="F2"/>
            <w:noWrap/>
            <w:hideMark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屋根</w:t>
            </w:r>
          </w:p>
        </w:tc>
        <w:tc>
          <w:tcPr>
            <w:tcW w:w="3041" w:type="dxa"/>
            <w:gridSpan w:val="3"/>
            <w:shd w:val="clear" w:color="auto" w:fill="F2F2F2" w:themeFill="background1" w:themeFillShade="F2"/>
            <w:noWrap/>
            <w:hideMark/>
          </w:tcPr>
          <w:p w:rsidR="0032213F" w:rsidRPr="00243242" w:rsidRDefault="0032213F" w:rsidP="0098474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外壁</w:t>
            </w:r>
          </w:p>
        </w:tc>
      </w:tr>
      <w:tr w:rsidR="00E11161" w:rsidRPr="00243242" w:rsidTr="005B4256">
        <w:trPr>
          <w:trHeight w:val="181"/>
          <w:jc w:val="center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E11161" w:rsidRPr="00243242" w:rsidRDefault="00E11161" w:rsidP="00E111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色の名称</w:t>
            </w:r>
          </w:p>
        </w:tc>
        <w:tc>
          <w:tcPr>
            <w:tcW w:w="3041" w:type="dxa"/>
            <w:gridSpan w:val="3"/>
            <w:noWrap/>
            <w:hideMark/>
          </w:tcPr>
          <w:p w:rsidR="00E11161" w:rsidRPr="00E11161" w:rsidRDefault="00E11161" w:rsidP="00E11161">
            <w:pPr>
              <w:rPr>
                <w:b/>
              </w:rPr>
            </w:pPr>
            <w:r w:rsidRPr="00E11161">
              <w:rPr>
                <w:rFonts w:hint="eastAsia"/>
                <w:b/>
              </w:rPr>
              <w:t>グレー</w:t>
            </w:r>
          </w:p>
        </w:tc>
        <w:tc>
          <w:tcPr>
            <w:tcW w:w="3041" w:type="dxa"/>
            <w:gridSpan w:val="3"/>
            <w:noWrap/>
            <w:hideMark/>
          </w:tcPr>
          <w:p w:rsidR="00E11161" w:rsidRPr="00E11161" w:rsidRDefault="00E11161" w:rsidP="00E11161">
            <w:pPr>
              <w:rPr>
                <w:b/>
              </w:rPr>
            </w:pPr>
            <w:r w:rsidRPr="00E11161">
              <w:rPr>
                <w:rFonts w:hint="eastAsia"/>
                <w:b/>
              </w:rPr>
              <w:t>アイボリー、ライトグレー</w:t>
            </w:r>
          </w:p>
        </w:tc>
      </w:tr>
      <w:tr w:rsidR="00E11161" w:rsidRPr="00243242" w:rsidTr="005B4256">
        <w:trPr>
          <w:trHeight w:val="392"/>
          <w:jc w:val="center"/>
        </w:trPr>
        <w:tc>
          <w:tcPr>
            <w:tcW w:w="1515" w:type="dxa"/>
            <w:vMerge w:val="restart"/>
            <w:shd w:val="clear" w:color="auto" w:fill="F2F2F2" w:themeFill="background1" w:themeFillShade="F2"/>
            <w:vAlign w:val="center"/>
          </w:tcPr>
          <w:p w:rsidR="00E11161" w:rsidRPr="00243242" w:rsidRDefault="00E11161" w:rsidP="00E111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3242">
              <w:rPr>
                <w:rFonts w:asciiTheme="minorEastAsia" w:hAnsiTheme="minorEastAsia" w:hint="eastAsia"/>
                <w:color w:val="000000" w:themeColor="text1"/>
                <w:sz w:val="22"/>
              </w:rPr>
              <w:t>マンセル値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E11161" w:rsidRPr="009E2836" w:rsidRDefault="00E11161" w:rsidP="00E11161">
            <w:r w:rsidRPr="009E2836">
              <w:rPr>
                <w:rFonts w:hint="eastAsia"/>
              </w:rPr>
              <w:t>色相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E11161" w:rsidRPr="009E2836" w:rsidRDefault="00E11161" w:rsidP="00E11161">
            <w:r w:rsidRPr="009E2836">
              <w:rPr>
                <w:rFonts w:hint="eastAsia"/>
              </w:rPr>
              <w:t>明度</w:t>
            </w:r>
          </w:p>
        </w:tc>
        <w:tc>
          <w:tcPr>
            <w:tcW w:w="1019" w:type="dxa"/>
            <w:shd w:val="clear" w:color="auto" w:fill="F2F2F2" w:themeFill="background1" w:themeFillShade="F2"/>
            <w:noWrap/>
            <w:hideMark/>
          </w:tcPr>
          <w:p w:rsidR="00E11161" w:rsidRPr="009E2836" w:rsidRDefault="00E11161" w:rsidP="00E11161">
            <w:r w:rsidRPr="009E2836">
              <w:rPr>
                <w:rFonts w:hint="eastAsia"/>
              </w:rPr>
              <w:t>彩度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E11161" w:rsidRPr="009E2836" w:rsidRDefault="00E11161" w:rsidP="00E11161">
            <w:r w:rsidRPr="009E2836">
              <w:rPr>
                <w:rFonts w:hint="eastAsia"/>
              </w:rPr>
              <w:t>色相</w:t>
            </w:r>
          </w:p>
        </w:tc>
        <w:tc>
          <w:tcPr>
            <w:tcW w:w="1011" w:type="dxa"/>
            <w:shd w:val="clear" w:color="auto" w:fill="F2F2F2" w:themeFill="background1" w:themeFillShade="F2"/>
            <w:noWrap/>
            <w:hideMark/>
          </w:tcPr>
          <w:p w:rsidR="00E11161" w:rsidRPr="009E2836" w:rsidRDefault="00E11161" w:rsidP="00E11161">
            <w:r w:rsidRPr="009E2836">
              <w:rPr>
                <w:rFonts w:hint="eastAsia"/>
              </w:rPr>
              <w:t>明度</w:t>
            </w:r>
          </w:p>
        </w:tc>
        <w:tc>
          <w:tcPr>
            <w:tcW w:w="1019" w:type="dxa"/>
            <w:shd w:val="clear" w:color="auto" w:fill="F2F2F2" w:themeFill="background1" w:themeFillShade="F2"/>
            <w:noWrap/>
            <w:hideMark/>
          </w:tcPr>
          <w:p w:rsidR="00E11161" w:rsidRPr="009E2836" w:rsidRDefault="00E11161" w:rsidP="00E11161">
            <w:r w:rsidRPr="009E2836">
              <w:rPr>
                <w:rFonts w:hint="eastAsia"/>
              </w:rPr>
              <w:t>彩度</w:t>
            </w:r>
          </w:p>
        </w:tc>
      </w:tr>
      <w:tr w:rsidR="00E11161" w:rsidRPr="00243242" w:rsidTr="005B4256">
        <w:trPr>
          <w:trHeight w:val="779"/>
          <w:jc w:val="center"/>
        </w:trPr>
        <w:tc>
          <w:tcPr>
            <w:tcW w:w="1515" w:type="dxa"/>
            <w:vMerge/>
            <w:shd w:val="clear" w:color="auto" w:fill="F2F2F2" w:themeFill="background1" w:themeFillShade="F2"/>
          </w:tcPr>
          <w:p w:rsidR="00E11161" w:rsidRPr="00243242" w:rsidRDefault="00E11161" w:rsidP="00E1116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11" w:type="dxa"/>
            <w:noWrap/>
          </w:tcPr>
          <w:p w:rsidR="00E11161" w:rsidRPr="00E11161" w:rsidRDefault="00E11161" w:rsidP="00E11161">
            <w:pPr>
              <w:rPr>
                <w:b/>
              </w:rPr>
            </w:pPr>
            <w:r w:rsidRPr="00E11161">
              <w:rPr>
                <w:rFonts w:hint="eastAsia"/>
                <w:b/>
              </w:rPr>
              <w:t>N</w:t>
            </w:r>
          </w:p>
        </w:tc>
        <w:tc>
          <w:tcPr>
            <w:tcW w:w="1011" w:type="dxa"/>
            <w:noWrap/>
          </w:tcPr>
          <w:p w:rsidR="00E11161" w:rsidRPr="00E11161" w:rsidRDefault="00E11161" w:rsidP="00E11161">
            <w:pPr>
              <w:rPr>
                <w:b/>
              </w:rPr>
            </w:pPr>
            <w:r w:rsidRPr="00E11161">
              <w:rPr>
                <w:rFonts w:hint="eastAsia"/>
                <w:b/>
              </w:rPr>
              <w:t>７</w:t>
            </w:r>
          </w:p>
        </w:tc>
        <w:tc>
          <w:tcPr>
            <w:tcW w:w="1019" w:type="dxa"/>
            <w:noWrap/>
          </w:tcPr>
          <w:p w:rsidR="00E11161" w:rsidRPr="009E2836" w:rsidRDefault="00E11161" w:rsidP="00E11161"/>
        </w:tc>
        <w:tc>
          <w:tcPr>
            <w:tcW w:w="1011" w:type="dxa"/>
            <w:noWrap/>
          </w:tcPr>
          <w:p w:rsidR="00E11161" w:rsidRPr="00E80059" w:rsidRDefault="00E11161" w:rsidP="00E1116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0059">
              <w:rPr>
                <w:rFonts w:asciiTheme="minorEastAsia" w:hAnsiTheme="minorEastAsia" w:hint="eastAsia"/>
                <w:b/>
                <w:sz w:val="22"/>
              </w:rPr>
              <w:t>５Y</w:t>
            </w:r>
          </w:p>
          <w:p w:rsidR="00E11161" w:rsidRPr="00E80059" w:rsidRDefault="00E11161" w:rsidP="00E1116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0059">
              <w:rPr>
                <w:rFonts w:asciiTheme="minorEastAsia" w:hAnsiTheme="minorEastAsia" w:hint="eastAsia"/>
                <w:b/>
                <w:sz w:val="22"/>
              </w:rPr>
              <w:t>N</w:t>
            </w:r>
          </w:p>
        </w:tc>
        <w:tc>
          <w:tcPr>
            <w:tcW w:w="1011" w:type="dxa"/>
            <w:noWrap/>
          </w:tcPr>
          <w:p w:rsidR="00E11161" w:rsidRPr="00E80059" w:rsidRDefault="00E11161" w:rsidP="00E1116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0059">
              <w:rPr>
                <w:rFonts w:asciiTheme="minorEastAsia" w:hAnsiTheme="minorEastAsia" w:hint="eastAsia"/>
                <w:b/>
                <w:sz w:val="22"/>
              </w:rPr>
              <w:t>９</w:t>
            </w:r>
          </w:p>
          <w:p w:rsidR="00E11161" w:rsidRPr="00E80059" w:rsidRDefault="00E11161" w:rsidP="00E1116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0059">
              <w:rPr>
                <w:rFonts w:asciiTheme="minorEastAsia" w:hAnsiTheme="minorEastAsia" w:hint="eastAsia"/>
                <w:b/>
                <w:sz w:val="22"/>
              </w:rPr>
              <w:t>８</w:t>
            </w:r>
          </w:p>
        </w:tc>
        <w:tc>
          <w:tcPr>
            <w:tcW w:w="1019" w:type="dxa"/>
            <w:noWrap/>
          </w:tcPr>
          <w:p w:rsidR="00E11161" w:rsidRPr="00E80059" w:rsidRDefault="00E11161" w:rsidP="00E1116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0059">
              <w:rPr>
                <w:rFonts w:asciiTheme="minorEastAsia" w:hAnsiTheme="minorEastAsia" w:hint="eastAsia"/>
                <w:b/>
                <w:sz w:val="22"/>
              </w:rPr>
              <w:t>１</w:t>
            </w:r>
          </w:p>
        </w:tc>
      </w:tr>
    </w:tbl>
    <w:p w:rsidR="003244F3" w:rsidRDefault="003244F3">
      <w:pPr>
        <w:rPr>
          <w:rFonts w:asciiTheme="minorEastAsia" w:hAnsiTheme="minorEastAsia"/>
          <w:color w:val="000000" w:themeColor="text1"/>
          <w:sz w:val="22"/>
        </w:rPr>
      </w:pPr>
    </w:p>
    <w:p w:rsidR="008625EC" w:rsidRPr="008625EC" w:rsidRDefault="008625E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４．理由欄</w:t>
      </w:r>
      <w:r w:rsidR="003244F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625EC">
        <w:rPr>
          <w:rFonts w:asciiTheme="minorEastAsia" w:hAnsiTheme="minorEastAsia" w:hint="eastAsia"/>
          <w:color w:val="000000" w:themeColor="text1"/>
          <w:sz w:val="22"/>
        </w:rPr>
        <w:t>※色彩ガイドラインに適合しない</w:t>
      </w:r>
      <w:r w:rsidR="003244F3">
        <w:rPr>
          <w:rFonts w:asciiTheme="minorEastAsia" w:hAnsiTheme="minorEastAsia" w:hint="eastAsia"/>
          <w:color w:val="000000" w:themeColor="text1"/>
          <w:sz w:val="22"/>
        </w:rPr>
        <w:t>色彩を使用する場合のみ</w:t>
      </w:r>
      <w:r w:rsidRPr="008625EC">
        <w:rPr>
          <w:rFonts w:asciiTheme="minorEastAsia" w:hAnsiTheme="minorEastAsia" w:hint="eastAsia"/>
          <w:color w:val="000000" w:themeColor="text1"/>
          <w:sz w:val="22"/>
        </w:rPr>
        <w:t>記入</w:t>
      </w:r>
    </w:p>
    <w:p w:rsidR="00E11161" w:rsidRPr="00E80059" w:rsidRDefault="008625EC" w:rsidP="00E11161">
      <w:pPr>
        <w:rPr>
          <w:rFonts w:asciiTheme="minorEastAsia" w:hAnsiTheme="minorEastAsia"/>
          <w:b/>
          <w:sz w:val="22"/>
        </w:rPr>
      </w:pPr>
      <w:r w:rsidRPr="008625E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E11161" w:rsidRPr="00E80059">
        <w:rPr>
          <w:rFonts w:asciiTheme="minorEastAsia" w:hAnsiTheme="minorEastAsia" w:hint="eastAsia"/>
          <w:b/>
          <w:sz w:val="22"/>
          <w:u w:val="single"/>
        </w:rPr>
        <w:t xml:space="preserve">例１）屋根の遮熱性を高めるため、高明度の色を使う必要がある。　　　　　　　　　　　　　　　　　　　　　　　　　　　　　　　　　　　　　　</w:t>
      </w:r>
      <w:r w:rsidR="00E11161" w:rsidRPr="00E80059"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　　　　　　　　　　　　　</w:t>
      </w:r>
    </w:p>
    <w:p w:rsidR="008625EC" w:rsidRPr="00021314" w:rsidRDefault="00E11161" w:rsidP="00021314">
      <w:pPr>
        <w:ind w:left="442" w:hangingChars="200" w:hanging="442"/>
        <w:rPr>
          <w:rFonts w:asciiTheme="minorEastAsia" w:hAnsiTheme="minorEastAsia"/>
          <w:color w:val="000000" w:themeColor="text1"/>
          <w:sz w:val="22"/>
          <w:u w:val="single"/>
        </w:rPr>
      </w:pPr>
      <w:r w:rsidRPr="00E80059">
        <w:rPr>
          <w:rFonts w:asciiTheme="minorEastAsia" w:hAnsiTheme="minorEastAsia" w:hint="eastAsia"/>
          <w:b/>
          <w:sz w:val="22"/>
        </w:rPr>
        <w:t xml:space="preserve">　　</w:t>
      </w:r>
      <w:r w:rsidRPr="00E80059">
        <w:rPr>
          <w:rFonts w:asciiTheme="minorEastAsia" w:hAnsiTheme="minorEastAsia" w:hint="eastAsia"/>
          <w:b/>
          <w:sz w:val="22"/>
          <w:u w:val="single"/>
        </w:rPr>
        <w:t xml:space="preserve">例２）価格や安全性から選定したメーカーの製品の中に、ガイドラインに適合する色がない。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</w:t>
      </w:r>
      <w:r w:rsidRPr="00E80059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6775FC" w:rsidRPr="00243242" w:rsidRDefault="00021314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E8005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615F7" wp14:editId="65B5A65B">
                <wp:simplePos x="0" y="0"/>
                <wp:positionH relativeFrom="page">
                  <wp:posOffset>247650</wp:posOffset>
                </wp:positionH>
                <wp:positionV relativeFrom="paragraph">
                  <wp:posOffset>54610</wp:posOffset>
                </wp:positionV>
                <wp:extent cx="1971040" cy="1163320"/>
                <wp:effectExtent l="38100" t="666750" r="105410" b="11303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63320"/>
                        </a:xfrm>
                        <a:prstGeom prst="borderCallout1">
                          <a:avLst>
                            <a:gd name="adj1" fmla="val -547"/>
                            <a:gd name="adj2" fmla="val 19960"/>
                            <a:gd name="adj3" fmla="val -55297"/>
                            <a:gd name="adj4" fmla="val 48272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21314" w:rsidRDefault="00021314" w:rsidP="000213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性能上の</w:t>
                            </w:r>
                            <w:r>
                              <w:t>理由等で</w:t>
                            </w:r>
                            <w:r>
                              <w:rPr>
                                <w:rFonts w:hint="eastAsia"/>
                              </w:rPr>
                              <w:t>色彩</w:t>
                            </w:r>
                            <w:r>
                              <w:t>ガイドラインに</w:t>
                            </w:r>
                            <w:r>
                              <w:rPr>
                                <w:rFonts w:hint="eastAsia"/>
                              </w:rPr>
                              <w:t>適合</w:t>
                            </w:r>
                            <w:r>
                              <w:t>しない色彩を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４．理由欄</w:t>
                            </w:r>
                            <w:r>
                              <w:t>に理由を記入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15F7" id="線吹き出し 1 (枠付き) 3" o:spid="_x0000_s1028" type="#_x0000_t47" style="position:absolute;left:0;text-align:left;margin-left:19.5pt;margin-top:4.3pt;width:155.2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" adj="10427,-11944,4311,-118" fillcolor="window" strokecolor="windowText" strokeweight=".5pt">
                <v:shadow on="t" color="black" opacity="26214f" origin="-.5,-.5" offset=".74836mm,.74836mm"/>
                <v:textbox>
                  <w:txbxContent>
                    <w:p w:rsidR="00021314" w:rsidRDefault="00021314" w:rsidP="000213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性能上の</w:t>
                      </w:r>
                      <w:r>
                        <w:t>理由等で</w:t>
                      </w:r>
                      <w:r>
                        <w:rPr>
                          <w:rFonts w:hint="eastAsia"/>
                        </w:rPr>
                        <w:t>色彩</w:t>
                      </w:r>
                      <w:r>
                        <w:t>ガイドラインに</w:t>
                      </w:r>
                      <w:r>
                        <w:rPr>
                          <w:rFonts w:hint="eastAsia"/>
                        </w:rPr>
                        <w:t>適合</w:t>
                      </w:r>
                      <w:r>
                        <w:t>しない色彩を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のみ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４．理由欄</w:t>
                      </w:r>
                      <w:r>
                        <w:t>に理由を記入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  <w:r w:rsidR="00C90C5D">
        <w:rPr>
          <w:rFonts w:asciiTheme="majorEastAsia" w:eastAsiaTheme="majorEastAsia" w:hAnsiTheme="majorEastAsia" w:hint="eastAsia"/>
          <w:color w:val="000000" w:themeColor="text1"/>
          <w:sz w:val="22"/>
        </w:rPr>
        <w:t>【景観室確認</w:t>
      </w:r>
      <w:r w:rsidR="00B365BB" w:rsidRPr="00243242">
        <w:rPr>
          <w:rFonts w:asciiTheme="majorEastAsia" w:eastAsiaTheme="majorEastAsia" w:hAnsiTheme="majorEastAsia" w:hint="eastAsia"/>
          <w:color w:val="000000" w:themeColor="text1"/>
          <w:sz w:val="22"/>
        </w:rPr>
        <w:t>欄】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58"/>
        <w:gridCol w:w="4112"/>
        <w:gridCol w:w="1843"/>
        <w:gridCol w:w="1417"/>
      </w:tblGrid>
      <w:tr w:rsidR="004E6304" w:rsidRPr="00243242" w:rsidTr="004E6304">
        <w:trPr>
          <w:trHeight w:val="481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4E6304" w:rsidRPr="00B32B6B" w:rsidRDefault="004E6304" w:rsidP="005B425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32B6B">
              <w:rPr>
                <w:rFonts w:asciiTheme="minorEastAsia" w:hAnsiTheme="minorEastAsia" w:hint="eastAsia"/>
                <w:color w:val="000000" w:themeColor="text1"/>
                <w:sz w:val="22"/>
              </w:rPr>
              <w:t>届出の要否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:rsidR="004E6304" w:rsidRDefault="004E6304" w:rsidP="005B425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伝達事項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304" w:rsidRPr="00B32B6B" w:rsidRDefault="004E6304" w:rsidP="005B425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確認日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6304" w:rsidRDefault="004E6304" w:rsidP="005B425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E6304" w:rsidRPr="00243242" w:rsidTr="004E6304">
        <w:trPr>
          <w:trHeight w:val="792"/>
        </w:trPr>
        <w:tc>
          <w:tcPr>
            <w:tcW w:w="1558" w:type="dxa"/>
            <w:vAlign w:val="center"/>
          </w:tcPr>
          <w:p w:rsidR="004E6304" w:rsidRPr="00243242" w:rsidRDefault="004E6304" w:rsidP="00C9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不要</w:t>
            </w:r>
          </w:p>
        </w:tc>
        <w:tc>
          <w:tcPr>
            <w:tcW w:w="4112" w:type="dxa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E630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工事着工してください（本確認書の商工振興課への提出は不要です）。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E6304" w:rsidRPr="00243242" w:rsidTr="004E6304">
        <w:trPr>
          <w:trHeight w:val="822"/>
        </w:trPr>
        <w:tc>
          <w:tcPr>
            <w:tcW w:w="1558" w:type="dxa"/>
            <w:vAlign w:val="center"/>
          </w:tcPr>
          <w:p w:rsidR="004E6304" w:rsidRPr="00243242" w:rsidRDefault="004E6304" w:rsidP="00C9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必要</w:t>
            </w:r>
          </w:p>
        </w:tc>
        <w:tc>
          <w:tcPr>
            <w:tcW w:w="4112" w:type="dxa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E630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「適合通知書」</w:t>
            </w:r>
            <w:r w:rsidR="00B408B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受理後、</w:t>
            </w:r>
            <w:r w:rsidRPr="004E630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工事着工してください。</w:t>
            </w:r>
          </w:p>
        </w:tc>
        <w:tc>
          <w:tcPr>
            <w:tcW w:w="1843" w:type="dxa"/>
            <w:vMerge/>
            <w:vAlign w:val="center"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</w:tcPr>
          <w:p w:rsidR="004E6304" w:rsidRPr="00243242" w:rsidRDefault="004E6304" w:rsidP="005B425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243242" w:rsidRPr="00B408BC" w:rsidRDefault="00243242" w:rsidP="00713D96">
      <w:pPr>
        <w:rPr>
          <w:rFonts w:asciiTheme="minorEastAsia" w:hAnsiTheme="minorEastAsia"/>
          <w:color w:val="000000" w:themeColor="text1"/>
          <w:sz w:val="22"/>
        </w:rPr>
      </w:pPr>
    </w:p>
    <w:sectPr w:rsidR="00243242" w:rsidRPr="00B408BC" w:rsidSect="005B4256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52" w:rsidRDefault="00462052" w:rsidP="000B30AE">
      <w:r>
        <w:separator/>
      </w:r>
    </w:p>
  </w:endnote>
  <w:endnote w:type="continuationSeparator" w:id="0">
    <w:p w:rsidR="00462052" w:rsidRDefault="00462052" w:rsidP="000B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52" w:rsidRDefault="00462052" w:rsidP="000B30AE">
      <w:r>
        <w:separator/>
      </w:r>
    </w:p>
  </w:footnote>
  <w:footnote w:type="continuationSeparator" w:id="0">
    <w:p w:rsidR="00462052" w:rsidRDefault="00462052" w:rsidP="000B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61" w:rsidRPr="00E11161" w:rsidRDefault="00E11161" w:rsidP="00E11161">
    <w:pPr>
      <w:pStyle w:val="a3"/>
      <w:jc w:val="center"/>
      <w:rPr>
        <w:sz w:val="28"/>
      </w:rPr>
    </w:pPr>
    <w:r w:rsidRPr="00E11161">
      <w:rPr>
        <w:rFonts w:hint="eastAsia"/>
        <w:sz w:val="28"/>
      </w:rPr>
      <w:t>〈記入例〉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7D"/>
    <w:rsid w:val="00001B61"/>
    <w:rsid w:val="00021314"/>
    <w:rsid w:val="00095113"/>
    <w:rsid w:val="00095E9C"/>
    <w:rsid w:val="000B30AE"/>
    <w:rsid w:val="000F4299"/>
    <w:rsid w:val="0010744E"/>
    <w:rsid w:val="00122331"/>
    <w:rsid w:val="001554F0"/>
    <w:rsid w:val="001555C8"/>
    <w:rsid w:val="00164E7D"/>
    <w:rsid w:val="0016558A"/>
    <w:rsid w:val="001F46F7"/>
    <w:rsid w:val="00243242"/>
    <w:rsid w:val="002B34A6"/>
    <w:rsid w:val="003016E7"/>
    <w:rsid w:val="0032213F"/>
    <w:rsid w:val="003244F3"/>
    <w:rsid w:val="00370D80"/>
    <w:rsid w:val="0042792B"/>
    <w:rsid w:val="00462052"/>
    <w:rsid w:val="004B3FA1"/>
    <w:rsid w:val="004C549E"/>
    <w:rsid w:val="004D4062"/>
    <w:rsid w:val="004E6304"/>
    <w:rsid w:val="005700CC"/>
    <w:rsid w:val="005735D1"/>
    <w:rsid w:val="00581198"/>
    <w:rsid w:val="005B4256"/>
    <w:rsid w:val="00604288"/>
    <w:rsid w:val="006357E1"/>
    <w:rsid w:val="006400FD"/>
    <w:rsid w:val="006775FC"/>
    <w:rsid w:val="00713B47"/>
    <w:rsid w:val="00713D96"/>
    <w:rsid w:val="00724186"/>
    <w:rsid w:val="00731292"/>
    <w:rsid w:val="007453D3"/>
    <w:rsid w:val="007D533F"/>
    <w:rsid w:val="007F3803"/>
    <w:rsid w:val="00825281"/>
    <w:rsid w:val="00851AE5"/>
    <w:rsid w:val="008521B6"/>
    <w:rsid w:val="008625EC"/>
    <w:rsid w:val="008973FC"/>
    <w:rsid w:val="008C2B32"/>
    <w:rsid w:val="008D4F8B"/>
    <w:rsid w:val="008E3464"/>
    <w:rsid w:val="0094563B"/>
    <w:rsid w:val="00954F60"/>
    <w:rsid w:val="0098474C"/>
    <w:rsid w:val="009C22AC"/>
    <w:rsid w:val="00AF06AA"/>
    <w:rsid w:val="00B32B6B"/>
    <w:rsid w:val="00B365BB"/>
    <w:rsid w:val="00B37078"/>
    <w:rsid w:val="00B408BC"/>
    <w:rsid w:val="00B66E08"/>
    <w:rsid w:val="00BB1B6B"/>
    <w:rsid w:val="00BD6D7E"/>
    <w:rsid w:val="00C276D4"/>
    <w:rsid w:val="00C42550"/>
    <w:rsid w:val="00C90C5D"/>
    <w:rsid w:val="00D04016"/>
    <w:rsid w:val="00D2127B"/>
    <w:rsid w:val="00D25887"/>
    <w:rsid w:val="00D369FE"/>
    <w:rsid w:val="00D474A4"/>
    <w:rsid w:val="00D74CF0"/>
    <w:rsid w:val="00D81EE6"/>
    <w:rsid w:val="00DE186F"/>
    <w:rsid w:val="00E11161"/>
    <w:rsid w:val="00E2671A"/>
    <w:rsid w:val="00E361A6"/>
    <w:rsid w:val="00E3760A"/>
    <w:rsid w:val="00E97A95"/>
    <w:rsid w:val="00EE7D67"/>
    <w:rsid w:val="00F01118"/>
    <w:rsid w:val="00F2094D"/>
    <w:rsid w:val="00F250D2"/>
    <w:rsid w:val="00F50F4D"/>
    <w:rsid w:val="00FB7177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742104"/>
  <w15:docId w15:val="{174ACE27-B8BB-4FE1-9F1B-DA0DB58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0AE"/>
  </w:style>
  <w:style w:type="paragraph" w:styleId="a5">
    <w:name w:val="footer"/>
    <w:basedOn w:val="a"/>
    <w:link w:val="a6"/>
    <w:uiPriority w:val="99"/>
    <w:unhideWhenUsed/>
    <w:rsid w:val="000B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0AE"/>
  </w:style>
  <w:style w:type="table" w:styleId="a7">
    <w:name w:val="Table Grid"/>
    <w:basedOn w:val="a1"/>
    <w:uiPriority w:val="59"/>
    <w:rsid w:val="0067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338F-EFE2-4D5C-BE69-60752CF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10</cp:revision>
  <cp:lastPrinted>2022-04-13T05:49:00Z</cp:lastPrinted>
  <dcterms:created xsi:type="dcterms:W3CDTF">2022-03-23T01:10:00Z</dcterms:created>
  <dcterms:modified xsi:type="dcterms:W3CDTF">2024-04-08T23:54:00Z</dcterms:modified>
</cp:coreProperties>
</file>