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89" w:rsidRPr="00AF2987" w:rsidRDefault="00B44B89" w:rsidP="00063423">
      <w:pPr>
        <w:jc w:val="center"/>
      </w:pPr>
      <w:r w:rsidRPr="00AF2987">
        <w:rPr>
          <w:rFonts w:hint="eastAsia"/>
        </w:rPr>
        <w:t>高崎市</w:t>
      </w:r>
      <w:r w:rsidR="007508EA" w:rsidRPr="00AF2987">
        <w:rPr>
          <w:rFonts w:hint="eastAsia"/>
        </w:rPr>
        <w:t>障害者</w:t>
      </w:r>
      <w:r w:rsidRPr="00AF2987">
        <w:rPr>
          <w:rFonts w:hint="eastAsia"/>
        </w:rPr>
        <w:t>支援協議会設置要綱</w:t>
      </w:r>
      <w:r w:rsidR="00A17FBC">
        <w:rPr>
          <w:rFonts w:hint="eastAsia"/>
        </w:rPr>
        <w:t>（案）</w:t>
      </w:r>
    </w:p>
    <w:p w:rsidR="00977664" w:rsidRPr="00AF2987" w:rsidRDefault="00977664" w:rsidP="000254F5">
      <w:pPr>
        <w:ind w:firstLineChars="100" w:firstLine="202"/>
      </w:pPr>
    </w:p>
    <w:p w:rsidR="00B44B89" w:rsidRPr="00E977D4" w:rsidRDefault="00063423" w:rsidP="000254F5">
      <w:pPr>
        <w:ind w:firstLineChars="100" w:firstLine="202"/>
      </w:pPr>
      <w:r w:rsidRPr="00E977D4">
        <w:rPr>
          <w:rFonts w:hint="eastAsia"/>
        </w:rPr>
        <w:t>（設置</w:t>
      </w:r>
      <w:r w:rsidR="00B44B89" w:rsidRPr="00E977D4">
        <w:rPr>
          <w:rFonts w:hint="eastAsia"/>
        </w:rPr>
        <w:t>）</w:t>
      </w:r>
    </w:p>
    <w:p w:rsidR="00FC172C" w:rsidRPr="00AF2987" w:rsidRDefault="00B44B89" w:rsidP="000254F5">
      <w:pPr>
        <w:ind w:left="171" w:hangingChars="85" w:hanging="171"/>
      </w:pPr>
      <w:r w:rsidRPr="00E977D4">
        <w:rPr>
          <w:rFonts w:hint="eastAsia"/>
        </w:rPr>
        <w:t xml:space="preserve">第１条　</w:t>
      </w:r>
      <w:r w:rsidR="00197104" w:rsidRPr="00E977D4">
        <w:rPr>
          <w:rFonts w:hint="eastAsia"/>
        </w:rPr>
        <w:t>この要綱は、障害者の日常生活及び社会生活を総合的に</w:t>
      </w:r>
      <w:r w:rsidR="006501DA" w:rsidRPr="00E977D4">
        <w:rPr>
          <w:rFonts w:hint="eastAsia"/>
        </w:rPr>
        <w:t>支援するための法律（平成１７年法律第１２３号。</w:t>
      </w:r>
      <w:r w:rsidR="00FC110D" w:rsidRPr="00E977D4">
        <w:rPr>
          <w:rFonts w:hint="eastAsia"/>
        </w:rPr>
        <w:t>）第８９条の３第１項に</w:t>
      </w:r>
      <w:r w:rsidR="00063423" w:rsidRPr="00E977D4">
        <w:rPr>
          <w:rFonts w:hint="eastAsia"/>
        </w:rPr>
        <w:t>より</w:t>
      </w:r>
      <w:r w:rsidR="00FC110D" w:rsidRPr="00E977D4">
        <w:rPr>
          <w:rFonts w:hint="eastAsia"/>
        </w:rPr>
        <w:t>、</w:t>
      </w:r>
      <w:r w:rsidRPr="00AF2987">
        <w:rPr>
          <w:rFonts w:hint="eastAsia"/>
        </w:rPr>
        <w:t>障害者又は障害児（以下「障害者等」という）が地域において自立した日常生活又は社会生活を営むために、地域の実情に応じ、</w:t>
      </w:r>
      <w:r w:rsidR="00847F00" w:rsidRPr="00AF2987">
        <w:rPr>
          <w:rFonts w:hint="eastAsia"/>
        </w:rPr>
        <w:t>相談支援</w:t>
      </w:r>
      <w:r w:rsidRPr="00AF2987">
        <w:rPr>
          <w:rFonts w:hint="eastAsia"/>
        </w:rPr>
        <w:t>をはじめとする福祉サービスを</w:t>
      </w:r>
      <w:r w:rsidR="00847F00" w:rsidRPr="00AF2987">
        <w:rPr>
          <w:rFonts w:hint="eastAsia"/>
        </w:rPr>
        <w:t>適切に提供する支援体制の</w:t>
      </w:r>
      <w:r w:rsidR="00F70B0C" w:rsidRPr="00AF2987">
        <w:rPr>
          <w:rFonts w:hint="eastAsia"/>
        </w:rPr>
        <w:t>整備</w:t>
      </w:r>
      <w:r w:rsidR="00847F00" w:rsidRPr="00AF2987">
        <w:rPr>
          <w:rFonts w:hint="eastAsia"/>
        </w:rPr>
        <w:t>を図る</w:t>
      </w:r>
      <w:r w:rsidR="00F70B0C" w:rsidRPr="00AF2987">
        <w:rPr>
          <w:rFonts w:hint="eastAsia"/>
        </w:rPr>
        <w:t>ため、高崎市</w:t>
      </w:r>
      <w:r w:rsidR="007508EA" w:rsidRPr="00AF2987">
        <w:rPr>
          <w:rFonts w:hint="eastAsia"/>
        </w:rPr>
        <w:t>障害者</w:t>
      </w:r>
      <w:r w:rsidR="00F70B0C" w:rsidRPr="00AF2987">
        <w:rPr>
          <w:rFonts w:hint="eastAsia"/>
        </w:rPr>
        <w:t>支援協議会</w:t>
      </w:r>
      <w:r w:rsidR="00451288" w:rsidRPr="00AF2987">
        <w:rPr>
          <w:rFonts w:hint="eastAsia"/>
        </w:rPr>
        <w:t>（以下「協議会」という）</w:t>
      </w:r>
      <w:r w:rsidR="00F70B0C" w:rsidRPr="00AF2987">
        <w:rPr>
          <w:rFonts w:hint="eastAsia"/>
        </w:rPr>
        <w:t>を設置する。</w:t>
      </w:r>
    </w:p>
    <w:p w:rsidR="00B44B89" w:rsidRPr="00AF2987" w:rsidRDefault="00451288" w:rsidP="000254F5">
      <w:pPr>
        <w:ind w:leftChars="85" w:left="171"/>
      </w:pPr>
      <w:r w:rsidRPr="00AF2987">
        <w:rPr>
          <w:rFonts w:hint="eastAsia"/>
        </w:rPr>
        <w:t>（</w:t>
      </w:r>
      <w:r w:rsidR="00B9201D" w:rsidRPr="00AF2987">
        <w:rPr>
          <w:rFonts w:hint="eastAsia"/>
        </w:rPr>
        <w:t>所管事項</w:t>
      </w:r>
      <w:r w:rsidRPr="00AF2987">
        <w:rPr>
          <w:rFonts w:hint="eastAsia"/>
        </w:rPr>
        <w:t>）</w:t>
      </w:r>
    </w:p>
    <w:p w:rsidR="00451288" w:rsidRPr="00AF2987" w:rsidRDefault="00451288" w:rsidP="000254F5">
      <w:pPr>
        <w:ind w:left="171" w:hangingChars="85" w:hanging="171"/>
      </w:pPr>
      <w:r w:rsidRPr="00AF2987">
        <w:rPr>
          <w:rFonts w:hint="eastAsia"/>
        </w:rPr>
        <w:t>第２条　協議会は</w:t>
      </w:r>
      <w:r w:rsidR="00C35E6D" w:rsidRPr="00AF2987">
        <w:rPr>
          <w:rFonts w:hint="eastAsia"/>
        </w:rPr>
        <w:t>、</w:t>
      </w:r>
      <w:r w:rsidRPr="00AF2987">
        <w:rPr>
          <w:rFonts w:hint="eastAsia"/>
        </w:rPr>
        <w:t>次に掲げる事項</w:t>
      </w:r>
      <w:r w:rsidR="00EA2C3E" w:rsidRPr="00AF2987">
        <w:rPr>
          <w:rFonts w:hint="eastAsia"/>
        </w:rPr>
        <w:t>を掌る。</w:t>
      </w:r>
    </w:p>
    <w:p w:rsidR="00B44B89" w:rsidRPr="00AF2987" w:rsidRDefault="00E04F4D" w:rsidP="00377069">
      <w:r w:rsidRPr="00AF2987">
        <w:rPr>
          <w:rFonts w:hint="eastAsia"/>
        </w:rPr>
        <w:t>（１）</w:t>
      </w:r>
      <w:r w:rsidR="00451288" w:rsidRPr="00AF2987">
        <w:rPr>
          <w:rFonts w:hint="eastAsia"/>
        </w:rPr>
        <w:t>中立</w:t>
      </w:r>
      <w:r w:rsidR="005B1D7D" w:rsidRPr="00AF2987">
        <w:rPr>
          <w:rFonts w:hint="eastAsia"/>
        </w:rPr>
        <w:t>公</w:t>
      </w:r>
      <w:r w:rsidR="00451288" w:rsidRPr="00AF2987">
        <w:rPr>
          <w:rFonts w:hint="eastAsia"/>
        </w:rPr>
        <w:t>平性を確保する観点から、委託相談支援事業者の運営評価</w:t>
      </w:r>
      <w:r w:rsidR="00655B44" w:rsidRPr="00AF2987">
        <w:rPr>
          <w:rFonts w:hint="eastAsia"/>
        </w:rPr>
        <w:t>等</w:t>
      </w:r>
      <w:r w:rsidR="00451288" w:rsidRPr="00AF2987">
        <w:rPr>
          <w:rFonts w:hint="eastAsia"/>
        </w:rPr>
        <w:t>を行う</w:t>
      </w:r>
      <w:r w:rsidR="00EA2C3E" w:rsidRPr="00AF2987">
        <w:rPr>
          <w:rFonts w:hint="eastAsia"/>
        </w:rPr>
        <w:t>こと</w:t>
      </w:r>
      <w:r w:rsidR="00451288" w:rsidRPr="00AF2987">
        <w:rPr>
          <w:rFonts w:hint="eastAsia"/>
        </w:rPr>
        <w:t>。</w:t>
      </w:r>
    </w:p>
    <w:p w:rsidR="00377069" w:rsidRDefault="00E04F4D" w:rsidP="00377069">
      <w:r w:rsidRPr="00AF2987">
        <w:rPr>
          <w:rFonts w:hint="eastAsia"/>
        </w:rPr>
        <w:t>（２）</w:t>
      </w:r>
      <w:r w:rsidR="0077227F" w:rsidRPr="00AF2987">
        <w:rPr>
          <w:rFonts w:hint="eastAsia"/>
        </w:rPr>
        <w:t>個別の相談事例及び困難事例</w:t>
      </w:r>
      <w:r w:rsidR="00AE46F1" w:rsidRPr="00AF2987">
        <w:rPr>
          <w:rFonts w:hint="eastAsia"/>
        </w:rPr>
        <w:t>等</w:t>
      </w:r>
      <w:r w:rsidR="00753AB1" w:rsidRPr="00AF2987">
        <w:rPr>
          <w:rFonts w:hint="eastAsia"/>
        </w:rPr>
        <w:t>の対応において</w:t>
      </w:r>
      <w:r w:rsidR="00AE46F1" w:rsidRPr="00AF2987">
        <w:rPr>
          <w:rFonts w:hint="eastAsia"/>
        </w:rPr>
        <w:t>課題となった</w:t>
      </w:r>
      <w:r w:rsidR="00753AB1" w:rsidRPr="00AF2987">
        <w:rPr>
          <w:rFonts w:hint="eastAsia"/>
        </w:rPr>
        <w:t>社会的・制度的な</w:t>
      </w:r>
      <w:r w:rsidR="00AE46F1" w:rsidRPr="00AF2987">
        <w:rPr>
          <w:rFonts w:hint="eastAsia"/>
        </w:rPr>
        <w:t>事項</w:t>
      </w:r>
      <w:r w:rsidR="0077227F" w:rsidRPr="00AF2987">
        <w:rPr>
          <w:rFonts w:hint="eastAsia"/>
        </w:rPr>
        <w:t>に関する協議を</w:t>
      </w:r>
    </w:p>
    <w:p w:rsidR="00451288" w:rsidRPr="00AF2987" w:rsidRDefault="00377069" w:rsidP="00377069">
      <w:r>
        <w:rPr>
          <w:rFonts w:hint="eastAsia"/>
        </w:rPr>
        <w:t xml:space="preserve">　　</w:t>
      </w:r>
      <w:r w:rsidR="0077227F" w:rsidRPr="00AF2987">
        <w:rPr>
          <w:rFonts w:hint="eastAsia"/>
        </w:rPr>
        <w:t>行う</w:t>
      </w:r>
      <w:r w:rsidR="00EA2C3E" w:rsidRPr="00AF2987">
        <w:rPr>
          <w:rFonts w:hint="eastAsia"/>
        </w:rPr>
        <w:t>こと</w:t>
      </w:r>
      <w:r w:rsidR="0077227F" w:rsidRPr="00AF2987">
        <w:rPr>
          <w:rFonts w:hint="eastAsia"/>
        </w:rPr>
        <w:t>。</w:t>
      </w:r>
    </w:p>
    <w:p w:rsidR="00B44B89" w:rsidRPr="00AF2987" w:rsidRDefault="0077227F" w:rsidP="00E04F4D">
      <w:r w:rsidRPr="00AF2987">
        <w:rPr>
          <w:rFonts w:hint="eastAsia"/>
        </w:rPr>
        <w:t>（３）</w:t>
      </w:r>
      <w:r w:rsidR="00271F33" w:rsidRPr="00AF2987">
        <w:rPr>
          <w:rFonts w:hint="eastAsia"/>
        </w:rPr>
        <w:t>協議会の構成員が業務や活動の状況を報告し、情報の共有を図る</w:t>
      </w:r>
      <w:r w:rsidR="00EA2C3E" w:rsidRPr="00AF2987">
        <w:rPr>
          <w:rFonts w:hint="eastAsia"/>
        </w:rPr>
        <w:t>こと</w:t>
      </w:r>
      <w:r w:rsidR="00271F33" w:rsidRPr="00AF2987">
        <w:rPr>
          <w:rFonts w:hint="eastAsia"/>
        </w:rPr>
        <w:t>。</w:t>
      </w:r>
    </w:p>
    <w:p w:rsidR="00271F33" w:rsidRPr="00AF2987" w:rsidRDefault="00E04F4D" w:rsidP="00E04F4D">
      <w:r w:rsidRPr="00AF2987">
        <w:rPr>
          <w:rFonts w:hint="eastAsia"/>
        </w:rPr>
        <w:t>（４）</w:t>
      </w:r>
      <w:r w:rsidR="00271F33" w:rsidRPr="00AF2987">
        <w:rPr>
          <w:rFonts w:hint="eastAsia"/>
        </w:rPr>
        <w:t>地域の関係機関によるネットワーク構築等に向けた協議を行う</w:t>
      </w:r>
      <w:r w:rsidR="00EA2C3E" w:rsidRPr="00AF2987">
        <w:rPr>
          <w:rFonts w:hint="eastAsia"/>
        </w:rPr>
        <w:t>こと</w:t>
      </w:r>
      <w:r w:rsidR="00271F33" w:rsidRPr="00AF2987">
        <w:rPr>
          <w:rFonts w:hint="eastAsia"/>
        </w:rPr>
        <w:t>。</w:t>
      </w:r>
    </w:p>
    <w:p w:rsidR="00271F33" w:rsidRPr="00AF2987" w:rsidRDefault="00E04F4D" w:rsidP="00E04F4D">
      <w:r w:rsidRPr="00AF2987">
        <w:rPr>
          <w:rFonts w:hint="eastAsia"/>
        </w:rPr>
        <w:t>（５）</w:t>
      </w:r>
      <w:r w:rsidR="00271F33" w:rsidRPr="00AF2987">
        <w:rPr>
          <w:rFonts w:hint="eastAsia"/>
        </w:rPr>
        <w:t>地域の社会資源の開発</w:t>
      </w:r>
      <w:r w:rsidR="00EA2C3E" w:rsidRPr="00AF2987">
        <w:rPr>
          <w:rFonts w:hint="eastAsia"/>
        </w:rPr>
        <w:t>及び</w:t>
      </w:r>
      <w:r w:rsidR="00271F33" w:rsidRPr="00AF2987">
        <w:rPr>
          <w:rFonts w:hint="eastAsia"/>
        </w:rPr>
        <w:t>改善に関する協議を行う</w:t>
      </w:r>
      <w:r w:rsidR="00EA2C3E" w:rsidRPr="00AF2987">
        <w:rPr>
          <w:rFonts w:hint="eastAsia"/>
        </w:rPr>
        <w:t>こと</w:t>
      </w:r>
      <w:r w:rsidR="00271F33" w:rsidRPr="00AF2987">
        <w:rPr>
          <w:rFonts w:hint="eastAsia"/>
        </w:rPr>
        <w:t>。</w:t>
      </w:r>
    </w:p>
    <w:p w:rsidR="00271F33" w:rsidRPr="00AF2987" w:rsidRDefault="00E04F4D" w:rsidP="00377069">
      <w:r w:rsidRPr="00AF2987">
        <w:rPr>
          <w:rFonts w:hint="eastAsia"/>
        </w:rPr>
        <w:t>（６）</w:t>
      </w:r>
      <w:r w:rsidR="00271F33" w:rsidRPr="00AF2987">
        <w:rPr>
          <w:rFonts w:hint="eastAsia"/>
        </w:rPr>
        <w:t>市町村相談支援機能強化事業及び都道府県相談支援体制整備事業の活用に関する協議を行う</w:t>
      </w:r>
      <w:r w:rsidR="00EA2C3E" w:rsidRPr="00AF2987">
        <w:rPr>
          <w:rFonts w:hint="eastAsia"/>
        </w:rPr>
        <w:t>こと</w:t>
      </w:r>
      <w:r w:rsidR="00271F33" w:rsidRPr="00AF2987">
        <w:rPr>
          <w:rFonts w:hint="eastAsia"/>
        </w:rPr>
        <w:t>。</w:t>
      </w:r>
    </w:p>
    <w:p w:rsidR="00377069" w:rsidRDefault="00E04F4D" w:rsidP="00377069">
      <w:r w:rsidRPr="00AF2987">
        <w:rPr>
          <w:rFonts w:hint="eastAsia"/>
        </w:rPr>
        <w:t>（７）</w:t>
      </w:r>
      <w:r w:rsidR="00271F33" w:rsidRPr="00AF2987">
        <w:rPr>
          <w:rFonts w:hint="eastAsia"/>
        </w:rPr>
        <w:t>障害福祉計画等の</w:t>
      </w:r>
      <w:r w:rsidR="000B3889" w:rsidRPr="00AF2987">
        <w:rPr>
          <w:rFonts w:hint="eastAsia"/>
        </w:rPr>
        <w:t>進行管理及び運営状況に関する協議を</w:t>
      </w:r>
      <w:r w:rsidR="00F93BED" w:rsidRPr="00AF2987">
        <w:rPr>
          <w:rFonts w:hint="eastAsia"/>
        </w:rPr>
        <w:t>行なうとともに、</w:t>
      </w:r>
      <w:r w:rsidR="000B3889" w:rsidRPr="00AF2987">
        <w:rPr>
          <w:rFonts w:hint="eastAsia"/>
        </w:rPr>
        <w:t>障害福祉計画等の策定及び</w:t>
      </w:r>
    </w:p>
    <w:p w:rsidR="00271F33" w:rsidRPr="00AF2987" w:rsidRDefault="000B3889" w:rsidP="00377069">
      <w:pPr>
        <w:ind w:firstLineChars="200" w:firstLine="403"/>
      </w:pPr>
      <w:r w:rsidRPr="00AF2987">
        <w:rPr>
          <w:rFonts w:hint="eastAsia"/>
        </w:rPr>
        <w:t>見直し</w:t>
      </w:r>
      <w:r w:rsidR="00271F33" w:rsidRPr="00AF2987">
        <w:rPr>
          <w:rFonts w:hint="eastAsia"/>
        </w:rPr>
        <w:t>に関する助言を行う</w:t>
      </w:r>
      <w:r w:rsidR="00EA2C3E" w:rsidRPr="00AF2987">
        <w:rPr>
          <w:rFonts w:hint="eastAsia"/>
        </w:rPr>
        <w:t>こと</w:t>
      </w:r>
      <w:r w:rsidR="00271F33" w:rsidRPr="00AF2987">
        <w:rPr>
          <w:rFonts w:hint="eastAsia"/>
        </w:rPr>
        <w:t>。</w:t>
      </w:r>
    </w:p>
    <w:p w:rsidR="00271F33" w:rsidRPr="00AF2987" w:rsidRDefault="00E04F4D" w:rsidP="00E04F4D">
      <w:r w:rsidRPr="00AF2987">
        <w:rPr>
          <w:rFonts w:hint="eastAsia"/>
        </w:rPr>
        <w:t>（８）</w:t>
      </w:r>
      <w:r w:rsidR="00271F33" w:rsidRPr="00AF2987">
        <w:rPr>
          <w:rFonts w:hint="eastAsia"/>
        </w:rPr>
        <w:t>その他地域の障害福祉に関するシステム</w:t>
      </w:r>
      <w:r w:rsidR="00F93BED" w:rsidRPr="00AF2987">
        <w:rPr>
          <w:rFonts w:hint="eastAsia"/>
        </w:rPr>
        <w:t>づく</w:t>
      </w:r>
      <w:r w:rsidR="00271F33" w:rsidRPr="00AF2987">
        <w:rPr>
          <w:rFonts w:hint="eastAsia"/>
        </w:rPr>
        <w:t>りに関して必要な協議を行う</w:t>
      </w:r>
      <w:r w:rsidR="00EA2C3E" w:rsidRPr="00AF2987">
        <w:rPr>
          <w:rFonts w:hint="eastAsia"/>
        </w:rPr>
        <w:t>こと</w:t>
      </w:r>
      <w:r w:rsidR="00271F33" w:rsidRPr="00AF2987">
        <w:rPr>
          <w:rFonts w:hint="eastAsia"/>
        </w:rPr>
        <w:t>。</w:t>
      </w:r>
    </w:p>
    <w:p w:rsidR="0077227F" w:rsidRPr="00AF2987" w:rsidRDefault="00271F33" w:rsidP="000254F5">
      <w:pPr>
        <w:ind w:leftChars="100" w:left="692" w:hangingChars="243" w:hanging="490"/>
      </w:pPr>
      <w:r w:rsidRPr="00AF2987">
        <w:rPr>
          <w:rFonts w:hint="eastAsia"/>
        </w:rPr>
        <w:t>（</w:t>
      </w:r>
      <w:r w:rsidR="00A4283E" w:rsidRPr="00AF2987">
        <w:rPr>
          <w:rFonts w:hint="eastAsia"/>
        </w:rPr>
        <w:t>委員の構成</w:t>
      </w:r>
      <w:r w:rsidRPr="00AF2987">
        <w:rPr>
          <w:rFonts w:hint="eastAsia"/>
        </w:rPr>
        <w:t>）</w:t>
      </w:r>
    </w:p>
    <w:p w:rsidR="002E6022" w:rsidRPr="00964620" w:rsidRDefault="00271F33" w:rsidP="002E6022">
      <w:pPr>
        <w:ind w:left="426" w:hanging="426"/>
      </w:pPr>
      <w:r w:rsidRPr="00964620">
        <w:rPr>
          <w:rFonts w:hint="eastAsia"/>
        </w:rPr>
        <w:t>第３条　協議会</w:t>
      </w:r>
      <w:r w:rsidR="00DB594B" w:rsidRPr="00964620">
        <w:rPr>
          <w:rFonts w:hint="eastAsia"/>
        </w:rPr>
        <w:t>は委員</w:t>
      </w:r>
      <w:r w:rsidR="00E977D4" w:rsidRPr="00964620">
        <w:rPr>
          <w:rFonts w:hint="eastAsia"/>
        </w:rPr>
        <w:t>２０</w:t>
      </w:r>
      <w:r w:rsidR="00DB594B" w:rsidRPr="00964620">
        <w:rPr>
          <w:rFonts w:hint="eastAsia"/>
        </w:rPr>
        <w:t>名以内をもって組織</w:t>
      </w:r>
      <w:r w:rsidR="002E6022" w:rsidRPr="00964620">
        <w:rPr>
          <w:rFonts w:hint="eastAsia"/>
        </w:rPr>
        <w:t>する</w:t>
      </w:r>
    </w:p>
    <w:p w:rsidR="0077227F" w:rsidRPr="00AF2987" w:rsidRDefault="002E6022" w:rsidP="002E6022">
      <w:pPr>
        <w:ind w:left="426" w:hanging="426"/>
      </w:pPr>
      <w:r w:rsidRPr="00AF2987">
        <w:rPr>
          <w:rFonts w:hint="eastAsia"/>
        </w:rPr>
        <w:t xml:space="preserve">２　</w:t>
      </w:r>
      <w:r w:rsidR="00A4283E" w:rsidRPr="00AF2987">
        <w:rPr>
          <w:rFonts w:hint="eastAsia"/>
        </w:rPr>
        <w:t>委員</w:t>
      </w:r>
      <w:r w:rsidR="00271F33" w:rsidRPr="00AF2987">
        <w:rPr>
          <w:rFonts w:hint="eastAsia"/>
        </w:rPr>
        <w:t>は</w:t>
      </w:r>
      <w:r w:rsidR="00A4283E" w:rsidRPr="00AF2987">
        <w:rPr>
          <w:rFonts w:hint="eastAsia"/>
        </w:rPr>
        <w:t>、</w:t>
      </w:r>
      <w:r w:rsidR="00271F33" w:rsidRPr="00AF2987">
        <w:rPr>
          <w:rFonts w:hint="eastAsia"/>
        </w:rPr>
        <w:t>次に掲げる者</w:t>
      </w:r>
      <w:r w:rsidR="00E25D3B" w:rsidRPr="00AF2987">
        <w:rPr>
          <w:rFonts w:hint="eastAsia"/>
        </w:rPr>
        <w:t>から</w:t>
      </w:r>
      <w:r w:rsidR="00B64F2C" w:rsidRPr="00AF2987">
        <w:rPr>
          <w:rFonts w:hint="eastAsia"/>
        </w:rPr>
        <w:t>市</w:t>
      </w:r>
      <w:r w:rsidR="00271F33" w:rsidRPr="00AF2987">
        <w:rPr>
          <w:rFonts w:hint="eastAsia"/>
        </w:rPr>
        <w:t>長が委嘱する。</w:t>
      </w:r>
    </w:p>
    <w:p w:rsidR="00DA4995" w:rsidRPr="00AF2987" w:rsidRDefault="00DA4995" w:rsidP="00DA4995">
      <w:r w:rsidRPr="00AF2987">
        <w:rPr>
          <w:rFonts w:hint="eastAsia"/>
        </w:rPr>
        <w:t>（１）</w:t>
      </w:r>
      <w:r w:rsidR="00EF6B98" w:rsidRPr="00AF2987">
        <w:rPr>
          <w:rFonts w:hint="eastAsia"/>
        </w:rPr>
        <w:t>保健・</w:t>
      </w:r>
      <w:r w:rsidR="00271F33" w:rsidRPr="00AF2987">
        <w:rPr>
          <w:rFonts w:hint="eastAsia"/>
        </w:rPr>
        <w:t>医療関係者</w:t>
      </w:r>
      <w:r w:rsidR="00D962AD" w:rsidRPr="00AF2987">
        <w:rPr>
          <w:rFonts w:hint="eastAsia"/>
        </w:rPr>
        <w:t>及び学識経験者</w:t>
      </w:r>
    </w:p>
    <w:p w:rsidR="00DA4995" w:rsidRPr="00AF2987" w:rsidRDefault="00DA4995" w:rsidP="00E04F4D">
      <w:r w:rsidRPr="00AF2987">
        <w:rPr>
          <w:rFonts w:hint="eastAsia"/>
        </w:rPr>
        <w:t>（２）地域代表者</w:t>
      </w:r>
    </w:p>
    <w:p w:rsidR="00271F33" w:rsidRPr="00AF2987" w:rsidRDefault="00B64F2C" w:rsidP="00E04F4D">
      <w:r w:rsidRPr="00AF2987">
        <w:rPr>
          <w:rFonts w:hint="eastAsia"/>
        </w:rPr>
        <w:t>（</w:t>
      </w:r>
      <w:r w:rsidR="00DA4995" w:rsidRPr="00AF2987">
        <w:rPr>
          <w:rFonts w:hint="eastAsia"/>
        </w:rPr>
        <w:t>３</w:t>
      </w:r>
      <w:r w:rsidR="00271F33" w:rsidRPr="00AF2987">
        <w:rPr>
          <w:rFonts w:hint="eastAsia"/>
        </w:rPr>
        <w:t>）</w:t>
      </w:r>
      <w:r w:rsidR="00F93BED" w:rsidRPr="00AF2987">
        <w:rPr>
          <w:rFonts w:hint="eastAsia"/>
        </w:rPr>
        <w:t>障害</w:t>
      </w:r>
      <w:r w:rsidR="00271F33" w:rsidRPr="00AF2987">
        <w:rPr>
          <w:rFonts w:hint="eastAsia"/>
        </w:rPr>
        <w:t>福祉サービス事業者</w:t>
      </w:r>
    </w:p>
    <w:p w:rsidR="00316397" w:rsidRPr="00AF2987" w:rsidRDefault="00316397" w:rsidP="00E04F4D">
      <w:r w:rsidRPr="00AF2987">
        <w:rPr>
          <w:rFonts w:hint="eastAsia"/>
        </w:rPr>
        <w:t>（</w:t>
      </w:r>
      <w:r w:rsidR="00DA4995" w:rsidRPr="00AF2987">
        <w:rPr>
          <w:rFonts w:hint="eastAsia"/>
        </w:rPr>
        <w:t>４</w:t>
      </w:r>
      <w:r w:rsidRPr="00AF2987">
        <w:rPr>
          <w:rFonts w:hint="eastAsia"/>
        </w:rPr>
        <w:t>）</w:t>
      </w:r>
      <w:r w:rsidR="00EF6B98" w:rsidRPr="00AF2987">
        <w:rPr>
          <w:rFonts w:hint="eastAsia"/>
        </w:rPr>
        <w:t>教育</w:t>
      </w:r>
      <w:r w:rsidRPr="00AF2987">
        <w:rPr>
          <w:rFonts w:hint="eastAsia"/>
        </w:rPr>
        <w:t>関係者</w:t>
      </w:r>
    </w:p>
    <w:p w:rsidR="0077227F" w:rsidRPr="00AF2987" w:rsidRDefault="00A03B9E" w:rsidP="00E04F4D">
      <w:r w:rsidRPr="00AF2987">
        <w:rPr>
          <w:rFonts w:hint="eastAsia"/>
        </w:rPr>
        <w:t>（</w:t>
      </w:r>
      <w:r w:rsidR="00DA4995" w:rsidRPr="00AF2987">
        <w:rPr>
          <w:rFonts w:hint="eastAsia"/>
        </w:rPr>
        <w:t>５</w:t>
      </w:r>
      <w:r w:rsidRPr="00AF2987">
        <w:rPr>
          <w:rFonts w:hint="eastAsia"/>
        </w:rPr>
        <w:t>）指定</w:t>
      </w:r>
      <w:r w:rsidR="00271F33" w:rsidRPr="00AF2987">
        <w:rPr>
          <w:rFonts w:hint="eastAsia"/>
        </w:rPr>
        <w:t>相談支援事業者</w:t>
      </w:r>
    </w:p>
    <w:p w:rsidR="00A03B9E" w:rsidRPr="00AF2987" w:rsidRDefault="00DA4995" w:rsidP="00E04F4D">
      <w:r w:rsidRPr="00AF2987">
        <w:rPr>
          <w:rFonts w:hint="eastAsia"/>
        </w:rPr>
        <w:t>（６</w:t>
      </w:r>
      <w:r w:rsidR="006A1E0C" w:rsidRPr="00AF2987">
        <w:rPr>
          <w:rFonts w:hint="eastAsia"/>
        </w:rPr>
        <w:t>）</w:t>
      </w:r>
      <w:r w:rsidR="00A03B9E" w:rsidRPr="00AF2987">
        <w:rPr>
          <w:rFonts w:hint="eastAsia"/>
        </w:rPr>
        <w:t>就労関係者</w:t>
      </w:r>
    </w:p>
    <w:p w:rsidR="00DB594B" w:rsidRPr="00AF2987" w:rsidRDefault="00DA4995" w:rsidP="00E04F4D">
      <w:r w:rsidRPr="00AF2987">
        <w:rPr>
          <w:rFonts w:hint="eastAsia"/>
        </w:rPr>
        <w:t>（７</w:t>
      </w:r>
      <w:r w:rsidR="00DB594B" w:rsidRPr="00AF2987">
        <w:rPr>
          <w:rFonts w:hint="eastAsia"/>
        </w:rPr>
        <w:t>）</w:t>
      </w:r>
      <w:r w:rsidR="00D45ADA" w:rsidRPr="00AF2987">
        <w:rPr>
          <w:rFonts w:hint="eastAsia"/>
        </w:rPr>
        <w:t>療育・相談機関</w:t>
      </w:r>
    </w:p>
    <w:p w:rsidR="00EF6B98" w:rsidRPr="00AF2987" w:rsidRDefault="00BE02E6" w:rsidP="00E04F4D">
      <w:r w:rsidRPr="00AF2987">
        <w:rPr>
          <w:rFonts w:hint="eastAsia"/>
        </w:rPr>
        <w:t>（</w:t>
      </w:r>
      <w:r w:rsidR="00DA4995" w:rsidRPr="00AF2987">
        <w:rPr>
          <w:rFonts w:hint="eastAsia"/>
        </w:rPr>
        <w:t>８</w:t>
      </w:r>
      <w:r w:rsidR="006A1E0C" w:rsidRPr="00AF2987">
        <w:rPr>
          <w:rFonts w:hint="eastAsia"/>
        </w:rPr>
        <w:t>）</w:t>
      </w:r>
      <w:r w:rsidR="00EF6B98" w:rsidRPr="00AF2987">
        <w:rPr>
          <w:rFonts w:hint="eastAsia"/>
        </w:rPr>
        <w:t>障害者団体関係者</w:t>
      </w:r>
    </w:p>
    <w:p w:rsidR="00EF6B98" w:rsidRPr="00AF2987" w:rsidRDefault="00A51155" w:rsidP="00E04F4D">
      <w:r w:rsidRPr="00AF2987">
        <w:rPr>
          <w:rFonts w:hint="eastAsia"/>
        </w:rPr>
        <w:t>（９</w:t>
      </w:r>
      <w:r w:rsidR="00BE02E6" w:rsidRPr="00AF2987">
        <w:rPr>
          <w:rFonts w:hint="eastAsia"/>
        </w:rPr>
        <w:t>）</w:t>
      </w:r>
      <w:r w:rsidR="00EF6B98" w:rsidRPr="00AF2987">
        <w:rPr>
          <w:rFonts w:hint="eastAsia"/>
        </w:rPr>
        <w:t>権利擁護関係者</w:t>
      </w:r>
    </w:p>
    <w:p w:rsidR="0077227F" w:rsidRDefault="00A03B9E" w:rsidP="00E04F4D">
      <w:r w:rsidRPr="00AF2987">
        <w:rPr>
          <w:rFonts w:hint="eastAsia"/>
        </w:rPr>
        <w:t>（</w:t>
      </w:r>
      <w:r w:rsidR="00A51155" w:rsidRPr="00AF2987">
        <w:rPr>
          <w:rFonts w:hint="eastAsia"/>
        </w:rPr>
        <w:t>１０</w:t>
      </w:r>
      <w:r w:rsidRPr="00AF2987">
        <w:rPr>
          <w:rFonts w:hint="eastAsia"/>
        </w:rPr>
        <w:t>）その他市長が特に</w:t>
      </w:r>
      <w:r w:rsidR="00C35E6D" w:rsidRPr="00AF2987">
        <w:rPr>
          <w:rFonts w:hint="eastAsia"/>
        </w:rPr>
        <w:t>必要と</w:t>
      </w:r>
      <w:r w:rsidRPr="00AF2987">
        <w:rPr>
          <w:rFonts w:hint="eastAsia"/>
        </w:rPr>
        <w:t>認めたもの</w:t>
      </w:r>
    </w:p>
    <w:p w:rsidR="00063423" w:rsidRPr="00E977D4" w:rsidRDefault="006501DA" w:rsidP="00E04F4D">
      <w:r w:rsidRPr="00E977D4">
        <w:rPr>
          <w:rFonts w:hint="eastAsia"/>
        </w:rPr>
        <w:t xml:space="preserve">３　</w:t>
      </w:r>
      <w:r w:rsidR="00063423" w:rsidRPr="00E977D4">
        <w:rPr>
          <w:rFonts w:hint="eastAsia"/>
        </w:rPr>
        <w:t>補欠の委員の任期は、前任者の残任期間とする。</w:t>
      </w:r>
    </w:p>
    <w:p w:rsidR="00A03B9E" w:rsidRPr="00E977D4" w:rsidRDefault="00A03B9E" w:rsidP="000254F5">
      <w:pPr>
        <w:ind w:leftChars="100" w:left="692" w:hangingChars="243" w:hanging="490"/>
      </w:pPr>
      <w:bookmarkStart w:id="0" w:name="J3_K3"/>
      <w:bookmarkEnd w:id="0"/>
      <w:r w:rsidRPr="00E977D4">
        <w:rPr>
          <w:rFonts w:hint="eastAsia"/>
        </w:rPr>
        <w:t>（</w:t>
      </w:r>
      <w:r w:rsidR="00063423" w:rsidRPr="00E977D4">
        <w:rPr>
          <w:rFonts w:hint="eastAsia"/>
        </w:rPr>
        <w:t>身分</w:t>
      </w:r>
      <w:r w:rsidRPr="00E977D4">
        <w:rPr>
          <w:rFonts w:hint="eastAsia"/>
        </w:rPr>
        <w:t>）</w:t>
      </w:r>
    </w:p>
    <w:p w:rsidR="00FC172C" w:rsidRPr="00E977D4" w:rsidRDefault="00A03B9E" w:rsidP="00C35E6D">
      <w:pPr>
        <w:ind w:left="180" w:hanging="180"/>
      </w:pPr>
      <w:r w:rsidRPr="00E977D4">
        <w:rPr>
          <w:rFonts w:hint="eastAsia"/>
        </w:rPr>
        <w:t xml:space="preserve">第４条　</w:t>
      </w:r>
      <w:r w:rsidR="00801019" w:rsidRPr="00E977D4">
        <w:rPr>
          <w:rFonts w:hint="eastAsia"/>
        </w:rPr>
        <w:t>委員</w:t>
      </w:r>
      <w:r w:rsidR="00291AEB" w:rsidRPr="00E977D4">
        <w:rPr>
          <w:rFonts w:hint="eastAsia"/>
        </w:rPr>
        <w:t>は一般職の非常勤職員とする</w:t>
      </w:r>
      <w:r w:rsidR="00482347" w:rsidRPr="00E977D4">
        <w:rPr>
          <w:rFonts w:hint="eastAsia"/>
        </w:rPr>
        <w:t>。</w:t>
      </w:r>
    </w:p>
    <w:p w:rsidR="00801019" w:rsidRPr="00AF2987" w:rsidRDefault="00801019" w:rsidP="000254F5">
      <w:pPr>
        <w:ind w:leftChars="100" w:left="692" w:hangingChars="243" w:hanging="490"/>
      </w:pPr>
      <w:r w:rsidRPr="00AF2987">
        <w:rPr>
          <w:rFonts w:hint="eastAsia"/>
        </w:rPr>
        <w:t>（役員）</w:t>
      </w:r>
    </w:p>
    <w:p w:rsidR="00801019" w:rsidRPr="00AF2987" w:rsidRDefault="00801019" w:rsidP="00A03B9E">
      <w:pPr>
        <w:ind w:left="722" w:hanging="722"/>
      </w:pPr>
      <w:r w:rsidRPr="00AF2987">
        <w:rPr>
          <w:rFonts w:hint="eastAsia"/>
        </w:rPr>
        <w:t>第５条　協議会に次の役員を置く。</w:t>
      </w:r>
    </w:p>
    <w:p w:rsidR="00A03B9E" w:rsidRPr="00AF2987" w:rsidRDefault="00E04F4D" w:rsidP="00E04F4D">
      <w:r w:rsidRPr="00AF2987">
        <w:rPr>
          <w:rFonts w:hint="eastAsia"/>
        </w:rPr>
        <w:t xml:space="preserve">（１）会長　</w:t>
      </w:r>
      <w:r w:rsidR="00801019" w:rsidRPr="00AF2987">
        <w:rPr>
          <w:rFonts w:hint="eastAsia"/>
        </w:rPr>
        <w:t>１</w:t>
      </w:r>
      <w:r w:rsidRPr="00AF2987">
        <w:rPr>
          <w:rFonts w:hint="eastAsia"/>
        </w:rPr>
        <w:t>人</w:t>
      </w:r>
    </w:p>
    <w:p w:rsidR="00801019" w:rsidRPr="00AF2987" w:rsidRDefault="00E04F4D" w:rsidP="00E04F4D">
      <w:r w:rsidRPr="00AF2987">
        <w:rPr>
          <w:rFonts w:hint="eastAsia"/>
        </w:rPr>
        <w:t xml:space="preserve">（２）副会長　</w:t>
      </w:r>
      <w:r w:rsidR="00801019" w:rsidRPr="00AF2987">
        <w:rPr>
          <w:rFonts w:hint="eastAsia"/>
        </w:rPr>
        <w:t>１</w:t>
      </w:r>
      <w:r w:rsidRPr="00AF2987">
        <w:rPr>
          <w:rFonts w:hint="eastAsia"/>
        </w:rPr>
        <w:t>人</w:t>
      </w:r>
    </w:p>
    <w:p w:rsidR="00B44B89" w:rsidRPr="00AF2987" w:rsidRDefault="00E04F4D" w:rsidP="00801019">
      <w:pPr>
        <w:ind w:left="721" w:hanging="721"/>
      </w:pPr>
      <w:r w:rsidRPr="00AF2987">
        <w:rPr>
          <w:rFonts w:hint="eastAsia"/>
        </w:rPr>
        <w:t xml:space="preserve">２　</w:t>
      </w:r>
      <w:r w:rsidR="00801019" w:rsidRPr="00AF2987">
        <w:rPr>
          <w:rFonts w:hint="eastAsia"/>
        </w:rPr>
        <w:t>会長</w:t>
      </w:r>
      <w:r w:rsidRPr="00AF2987">
        <w:rPr>
          <w:rFonts w:hint="eastAsia"/>
        </w:rPr>
        <w:t>及び</w:t>
      </w:r>
      <w:r w:rsidR="00801019" w:rsidRPr="00AF2987">
        <w:rPr>
          <w:rFonts w:hint="eastAsia"/>
        </w:rPr>
        <w:t>副会長は委員の中から</w:t>
      </w:r>
      <w:r w:rsidR="00F93BED" w:rsidRPr="00AF2987">
        <w:rPr>
          <w:rFonts w:hint="eastAsia"/>
        </w:rPr>
        <w:t>次条第１</w:t>
      </w:r>
      <w:r w:rsidR="00C35E6D" w:rsidRPr="00AF2987">
        <w:rPr>
          <w:rFonts w:hint="eastAsia"/>
        </w:rPr>
        <w:t>号の</w:t>
      </w:r>
      <w:r w:rsidR="00B64F2C" w:rsidRPr="00AF2987">
        <w:rPr>
          <w:rFonts w:hint="eastAsia"/>
        </w:rPr>
        <w:t>全体</w:t>
      </w:r>
      <w:r w:rsidR="00F93BED" w:rsidRPr="00AF2987">
        <w:rPr>
          <w:rFonts w:hint="eastAsia"/>
        </w:rPr>
        <w:t>会</w:t>
      </w:r>
      <w:r w:rsidR="00B64F2C" w:rsidRPr="00AF2987">
        <w:rPr>
          <w:rFonts w:hint="eastAsia"/>
        </w:rPr>
        <w:t>において</w:t>
      </w:r>
      <w:r w:rsidR="00801019" w:rsidRPr="00AF2987">
        <w:rPr>
          <w:rFonts w:hint="eastAsia"/>
        </w:rPr>
        <w:t>互選する。</w:t>
      </w:r>
    </w:p>
    <w:p w:rsidR="00801019" w:rsidRPr="00AF2987" w:rsidRDefault="00E04F4D" w:rsidP="00801019">
      <w:pPr>
        <w:ind w:left="721" w:hanging="721"/>
      </w:pPr>
      <w:r w:rsidRPr="00AF2987">
        <w:rPr>
          <w:rFonts w:hint="eastAsia"/>
        </w:rPr>
        <w:t xml:space="preserve">３　</w:t>
      </w:r>
      <w:r w:rsidR="00801019" w:rsidRPr="00AF2987">
        <w:rPr>
          <w:rFonts w:hint="eastAsia"/>
        </w:rPr>
        <w:t>会長は、協議会を代表し、会務を総理する。</w:t>
      </w:r>
    </w:p>
    <w:p w:rsidR="00A51155" w:rsidRPr="00AF2987" w:rsidRDefault="00E04F4D" w:rsidP="00A51155">
      <w:pPr>
        <w:spacing w:line="240" w:lineRule="atLeast"/>
        <w:ind w:left="171" w:hangingChars="85" w:hanging="171"/>
      </w:pPr>
      <w:r w:rsidRPr="00AF2987">
        <w:rPr>
          <w:rFonts w:hint="eastAsia"/>
        </w:rPr>
        <w:t xml:space="preserve">４　</w:t>
      </w:r>
      <w:r w:rsidR="00801019" w:rsidRPr="00AF2987">
        <w:rPr>
          <w:rFonts w:hint="eastAsia"/>
        </w:rPr>
        <w:t>副会長は、会長を補佐し、会長に</w:t>
      </w:r>
      <w:r w:rsidR="009B5DFA" w:rsidRPr="00AF2987">
        <w:rPr>
          <w:rFonts w:hint="eastAsia"/>
        </w:rPr>
        <w:t>事故があるとき又は会長が欠けたときは、その職務を代理する。</w:t>
      </w:r>
    </w:p>
    <w:p w:rsidR="00B5730D" w:rsidRPr="00AF2987" w:rsidRDefault="00800869" w:rsidP="00B5730D">
      <w:pPr>
        <w:ind w:leftChars="100" w:left="692" w:hangingChars="243" w:hanging="490"/>
      </w:pPr>
      <w:r w:rsidRPr="00AF2987">
        <w:rPr>
          <w:rFonts w:hint="eastAsia"/>
        </w:rPr>
        <w:t>（</w:t>
      </w:r>
      <w:r w:rsidR="002035FC" w:rsidRPr="00AF2987">
        <w:rPr>
          <w:rFonts w:hint="eastAsia"/>
        </w:rPr>
        <w:t>会議の構成）</w:t>
      </w:r>
    </w:p>
    <w:p w:rsidR="002035FC" w:rsidRPr="00AF2987" w:rsidRDefault="002035FC" w:rsidP="00801019">
      <w:pPr>
        <w:ind w:left="721" w:hanging="721"/>
      </w:pPr>
      <w:r w:rsidRPr="00AF2987">
        <w:rPr>
          <w:rFonts w:hint="eastAsia"/>
        </w:rPr>
        <w:t>第６条　協議会は</w:t>
      </w:r>
      <w:r w:rsidR="00FB0280" w:rsidRPr="00AF2987">
        <w:rPr>
          <w:rFonts w:hint="eastAsia"/>
        </w:rPr>
        <w:t>、</w:t>
      </w:r>
      <w:r w:rsidRPr="00AF2987">
        <w:rPr>
          <w:rFonts w:hint="eastAsia"/>
        </w:rPr>
        <w:t>次の会議で構成する</w:t>
      </w:r>
    </w:p>
    <w:p w:rsidR="002035FC" w:rsidRPr="006024C7" w:rsidRDefault="00E04F4D" w:rsidP="00E04F4D">
      <w:r w:rsidRPr="006024C7">
        <w:rPr>
          <w:rFonts w:hint="eastAsia"/>
        </w:rPr>
        <w:t>（１）</w:t>
      </w:r>
      <w:r w:rsidR="00F93BED" w:rsidRPr="006024C7">
        <w:rPr>
          <w:rFonts w:hint="eastAsia"/>
        </w:rPr>
        <w:t>全体会</w:t>
      </w:r>
    </w:p>
    <w:p w:rsidR="00157945" w:rsidRPr="006024C7" w:rsidRDefault="00E04F4D" w:rsidP="00E04F4D">
      <w:r w:rsidRPr="006024C7">
        <w:rPr>
          <w:rFonts w:hint="eastAsia"/>
        </w:rPr>
        <w:t>（２）</w:t>
      </w:r>
      <w:r w:rsidR="00157945" w:rsidRPr="006024C7">
        <w:rPr>
          <w:rFonts w:hint="eastAsia"/>
        </w:rPr>
        <w:t>定例会</w:t>
      </w:r>
    </w:p>
    <w:p w:rsidR="002035FC" w:rsidRPr="006024C7" w:rsidRDefault="00157945" w:rsidP="00E04F4D">
      <w:r w:rsidRPr="006024C7">
        <w:rPr>
          <w:rFonts w:hint="eastAsia"/>
        </w:rPr>
        <w:t>（３）</w:t>
      </w:r>
      <w:r w:rsidR="00F93BED" w:rsidRPr="006024C7">
        <w:rPr>
          <w:rFonts w:hint="eastAsia"/>
        </w:rPr>
        <w:t>特定課題部会</w:t>
      </w:r>
    </w:p>
    <w:p w:rsidR="000B3889" w:rsidRPr="006024C7" w:rsidRDefault="000B3889" w:rsidP="000254F5">
      <w:pPr>
        <w:ind w:leftChars="86" w:left="173"/>
      </w:pPr>
      <w:r w:rsidRPr="006024C7">
        <w:rPr>
          <w:rFonts w:hint="eastAsia"/>
        </w:rPr>
        <w:lastRenderedPageBreak/>
        <w:t>（全体会）</w:t>
      </w:r>
    </w:p>
    <w:p w:rsidR="000B3889" w:rsidRPr="006024C7" w:rsidRDefault="000B3889" w:rsidP="000B3889">
      <w:pPr>
        <w:ind w:left="180" w:hanging="180"/>
      </w:pPr>
      <w:r w:rsidRPr="006024C7">
        <w:rPr>
          <w:rFonts w:hint="eastAsia"/>
        </w:rPr>
        <w:t>第７条　全体会は、必要に応じて</w:t>
      </w:r>
      <w:r w:rsidR="00590A7A" w:rsidRPr="006024C7">
        <w:rPr>
          <w:rFonts w:hint="eastAsia"/>
        </w:rPr>
        <w:t>会長が招集</w:t>
      </w:r>
      <w:r w:rsidRPr="006024C7">
        <w:rPr>
          <w:rFonts w:hint="eastAsia"/>
        </w:rPr>
        <w:t>する。</w:t>
      </w:r>
    </w:p>
    <w:p w:rsidR="000B3889" w:rsidRPr="006024C7" w:rsidRDefault="00590A7A" w:rsidP="000B3889">
      <w:pPr>
        <w:ind w:left="180" w:hanging="180"/>
      </w:pPr>
      <w:r w:rsidRPr="006024C7">
        <w:rPr>
          <w:rFonts w:hint="eastAsia"/>
        </w:rPr>
        <w:t>２　全体会</w:t>
      </w:r>
      <w:r w:rsidR="000B3889" w:rsidRPr="006024C7">
        <w:rPr>
          <w:rFonts w:hint="eastAsia"/>
        </w:rPr>
        <w:t>の構成員は、第３条の規定による委員とする。なお、必要に応じて専門機関の職員等及び関係機関の責任者等に出席を求めるものとする。</w:t>
      </w:r>
    </w:p>
    <w:p w:rsidR="00590A7A" w:rsidRPr="006024C7" w:rsidRDefault="00590A7A" w:rsidP="000B3889">
      <w:pPr>
        <w:ind w:left="180" w:hanging="180"/>
      </w:pPr>
      <w:r w:rsidRPr="006024C7">
        <w:rPr>
          <w:rFonts w:hint="eastAsia"/>
        </w:rPr>
        <w:t>３　会長が、全体会の議長となる。</w:t>
      </w:r>
    </w:p>
    <w:p w:rsidR="00590A7A" w:rsidRPr="006024C7" w:rsidRDefault="00590A7A" w:rsidP="000B3889">
      <w:pPr>
        <w:ind w:left="180" w:hanging="180"/>
      </w:pPr>
      <w:r w:rsidRPr="006024C7">
        <w:rPr>
          <w:rFonts w:hint="eastAsia"/>
        </w:rPr>
        <w:t>４　全体会は、委員の半数以上の出席がなければ開くことができない。</w:t>
      </w:r>
    </w:p>
    <w:p w:rsidR="000B3889" w:rsidRPr="006024C7" w:rsidRDefault="00590A7A" w:rsidP="000B3889">
      <w:pPr>
        <w:ind w:left="180" w:hanging="180"/>
      </w:pPr>
      <w:r w:rsidRPr="006024C7">
        <w:rPr>
          <w:rFonts w:hint="eastAsia"/>
        </w:rPr>
        <w:t>５</w:t>
      </w:r>
      <w:r w:rsidR="000B3889" w:rsidRPr="006024C7">
        <w:rPr>
          <w:rFonts w:hint="eastAsia"/>
        </w:rPr>
        <w:t xml:space="preserve">　全体会は、</w:t>
      </w:r>
      <w:r w:rsidRPr="006024C7">
        <w:rPr>
          <w:rFonts w:hint="eastAsia"/>
        </w:rPr>
        <w:t>委員及び事務局</w:t>
      </w:r>
      <w:r w:rsidR="000B3889" w:rsidRPr="006024C7">
        <w:rPr>
          <w:rFonts w:hint="eastAsia"/>
        </w:rPr>
        <w:t>から提案又は報告があった事項について協議を行う。</w:t>
      </w:r>
    </w:p>
    <w:p w:rsidR="00590A7A" w:rsidRPr="006024C7" w:rsidRDefault="00590A7A" w:rsidP="000B3889">
      <w:pPr>
        <w:ind w:left="180" w:hanging="180"/>
      </w:pPr>
      <w:r w:rsidRPr="006024C7">
        <w:rPr>
          <w:rFonts w:hint="eastAsia"/>
        </w:rPr>
        <w:t>６　全体会の議決を要する議事</w:t>
      </w:r>
      <w:r w:rsidR="00C61018" w:rsidRPr="006024C7">
        <w:rPr>
          <w:rFonts w:hint="eastAsia"/>
        </w:rPr>
        <w:t>は、出席した委員の過半数で決し、可否同数のときには、会長の決するところによる。</w:t>
      </w:r>
    </w:p>
    <w:p w:rsidR="00157945" w:rsidRPr="006024C7" w:rsidRDefault="00157945" w:rsidP="00157945">
      <w:pPr>
        <w:ind w:left="180"/>
      </w:pPr>
      <w:r w:rsidRPr="006024C7">
        <w:rPr>
          <w:rFonts w:hint="eastAsia"/>
        </w:rPr>
        <w:t>（定例会）</w:t>
      </w:r>
    </w:p>
    <w:p w:rsidR="009E7C63" w:rsidRPr="006024C7" w:rsidRDefault="009E7C63" w:rsidP="009E7C63">
      <w:pPr>
        <w:ind w:left="180" w:hanging="180"/>
      </w:pPr>
      <w:r w:rsidRPr="006024C7">
        <w:rPr>
          <w:rFonts w:hint="eastAsia"/>
        </w:rPr>
        <w:t>第８条　協議会は、障害者等の日常生活における地域の現状や課題などを協議するため、定例会を置く。</w:t>
      </w:r>
    </w:p>
    <w:p w:rsidR="009E7C63" w:rsidRPr="006024C7" w:rsidRDefault="009E7C63" w:rsidP="009E7C63">
      <w:pPr>
        <w:ind w:left="180" w:hanging="180"/>
      </w:pPr>
      <w:r w:rsidRPr="006024C7">
        <w:rPr>
          <w:rFonts w:hint="eastAsia"/>
        </w:rPr>
        <w:t>２　定例会の構成員は、会長が指名する。なお、必要に応じて専門機関の職員等及び関係機関の責任者等に出席を求めるものとする。</w:t>
      </w:r>
    </w:p>
    <w:p w:rsidR="009E7C63" w:rsidRPr="006024C7" w:rsidRDefault="009E7C63" w:rsidP="009E7C63">
      <w:pPr>
        <w:ind w:left="180" w:hanging="180"/>
      </w:pPr>
      <w:r w:rsidRPr="006024C7">
        <w:rPr>
          <w:rFonts w:hint="eastAsia"/>
        </w:rPr>
        <w:t>３　定例会に定例会長を置き、当該定例会に属する委員の互選により選任する。</w:t>
      </w:r>
    </w:p>
    <w:p w:rsidR="009E7C63" w:rsidRPr="006024C7" w:rsidRDefault="009E7C63" w:rsidP="009E7C63">
      <w:pPr>
        <w:ind w:left="180" w:hanging="180"/>
      </w:pPr>
      <w:r w:rsidRPr="006024C7">
        <w:rPr>
          <w:rFonts w:hint="eastAsia"/>
        </w:rPr>
        <w:t>４　定例会長に事故があるとき、又は定例会長が欠けたときは、当該定例会に属する委員のうちから定例会長があらかじめ指名する者が、その職務を代行する。</w:t>
      </w:r>
    </w:p>
    <w:p w:rsidR="009E7C63" w:rsidRPr="006024C7" w:rsidRDefault="009E7C63" w:rsidP="009E7C63">
      <w:pPr>
        <w:ind w:left="180" w:hanging="180"/>
      </w:pPr>
      <w:r w:rsidRPr="006024C7">
        <w:rPr>
          <w:rFonts w:hint="eastAsia"/>
        </w:rPr>
        <w:t>５　第７条第１項及び第３項の規定は、定例会の会議について準用する。</w:t>
      </w:r>
    </w:p>
    <w:p w:rsidR="009E7C63" w:rsidRPr="006024C7" w:rsidRDefault="009E7C63" w:rsidP="009E7C63">
      <w:pPr>
        <w:ind w:left="180" w:hanging="180"/>
      </w:pPr>
      <w:r w:rsidRPr="006024C7">
        <w:rPr>
          <w:rFonts w:hint="eastAsia"/>
        </w:rPr>
        <w:t>６　定例会で協議した内容については、必要に応じて特定課題部会に報告するものとする。</w:t>
      </w:r>
    </w:p>
    <w:p w:rsidR="002035FC" w:rsidRPr="006024C7" w:rsidRDefault="002035FC" w:rsidP="00EA0D64">
      <w:pPr>
        <w:ind w:leftChars="100" w:left="591" w:hangingChars="193" w:hanging="389"/>
      </w:pPr>
      <w:r w:rsidRPr="006024C7">
        <w:rPr>
          <w:rFonts w:hint="eastAsia"/>
        </w:rPr>
        <w:t>（</w:t>
      </w:r>
      <w:r w:rsidR="00590A7A" w:rsidRPr="006024C7">
        <w:rPr>
          <w:rFonts w:hint="eastAsia"/>
        </w:rPr>
        <w:t>特定課題部会</w:t>
      </w:r>
      <w:r w:rsidRPr="006024C7">
        <w:rPr>
          <w:rFonts w:hint="eastAsia"/>
        </w:rPr>
        <w:t>）</w:t>
      </w:r>
    </w:p>
    <w:p w:rsidR="00801019" w:rsidRPr="006024C7" w:rsidRDefault="000B3889" w:rsidP="00EA0D64">
      <w:pPr>
        <w:ind w:left="224" w:hanging="224"/>
      </w:pPr>
      <w:r w:rsidRPr="006024C7">
        <w:rPr>
          <w:rFonts w:hint="eastAsia"/>
        </w:rPr>
        <w:t>第</w:t>
      </w:r>
      <w:r w:rsidR="008F0C17" w:rsidRPr="006024C7">
        <w:rPr>
          <w:rFonts w:hint="eastAsia"/>
        </w:rPr>
        <w:t>９</w:t>
      </w:r>
      <w:r w:rsidR="002035FC" w:rsidRPr="006024C7">
        <w:rPr>
          <w:rFonts w:hint="eastAsia"/>
        </w:rPr>
        <w:t xml:space="preserve">条　</w:t>
      </w:r>
      <w:r w:rsidR="00C61018" w:rsidRPr="006024C7">
        <w:rPr>
          <w:rFonts w:hint="eastAsia"/>
        </w:rPr>
        <w:t>協議会は次の各号に掲げる事項の検討等を行うため、当該各号に定める</w:t>
      </w:r>
      <w:r w:rsidR="00590A7A" w:rsidRPr="006024C7">
        <w:rPr>
          <w:rFonts w:hint="eastAsia"/>
        </w:rPr>
        <w:t>特定課題部会</w:t>
      </w:r>
      <w:r w:rsidR="00C61018" w:rsidRPr="006024C7">
        <w:rPr>
          <w:rFonts w:hint="eastAsia"/>
        </w:rPr>
        <w:t>（以下「部会」という）</w:t>
      </w:r>
      <w:r w:rsidR="00C03B1D" w:rsidRPr="006024C7">
        <w:rPr>
          <w:rFonts w:hint="eastAsia"/>
        </w:rPr>
        <w:t>を置</w:t>
      </w:r>
      <w:r w:rsidR="008F0C17" w:rsidRPr="006024C7">
        <w:rPr>
          <w:rFonts w:hint="eastAsia"/>
        </w:rPr>
        <w:t>く。</w:t>
      </w:r>
    </w:p>
    <w:p w:rsidR="00C61018" w:rsidRPr="006024C7" w:rsidRDefault="00887C5E" w:rsidP="00887C5E">
      <w:r w:rsidRPr="006024C7">
        <w:rPr>
          <w:rFonts w:hint="eastAsia"/>
        </w:rPr>
        <w:t>（１）</w:t>
      </w:r>
      <w:r w:rsidR="00B42384" w:rsidRPr="006024C7">
        <w:rPr>
          <w:rFonts w:hint="eastAsia"/>
        </w:rPr>
        <w:t>障害者等の就労及び地域生活に係る支援</w:t>
      </w:r>
      <w:r w:rsidR="00D64CB7" w:rsidRPr="006024C7">
        <w:rPr>
          <w:rFonts w:hint="eastAsia"/>
        </w:rPr>
        <w:t>等</w:t>
      </w:r>
      <w:r w:rsidR="00B42384" w:rsidRPr="006024C7">
        <w:rPr>
          <w:rFonts w:hint="eastAsia"/>
        </w:rPr>
        <w:t>に関する事項　生活支援</w:t>
      </w:r>
      <w:r w:rsidR="00C61018" w:rsidRPr="006024C7">
        <w:rPr>
          <w:rFonts w:hint="eastAsia"/>
        </w:rPr>
        <w:t>部会</w:t>
      </w:r>
    </w:p>
    <w:p w:rsidR="00C61018" w:rsidRPr="006024C7" w:rsidRDefault="00887C5E" w:rsidP="00887C5E">
      <w:r w:rsidRPr="006024C7">
        <w:rPr>
          <w:rFonts w:hint="eastAsia"/>
        </w:rPr>
        <w:t>（２）</w:t>
      </w:r>
      <w:r w:rsidR="00B42384" w:rsidRPr="006024C7">
        <w:rPr>
          <w:rFonts w:hint="eastAsia"/>
        </w:rPr>
        <w:t>障害者等の虐待防止や差別解消及び権利擁護</w:t>
      </w:r>
      <w:r w:rsidR="00D64CB7" w:rsidRPr="006024C7">
        <w:rPr>
          <w:rFonts w:hint="eastAsia"/>
        </w:rPr>
        <w:t>等</w:t>
      </w:r>
      <w:r w:rsidR="00B42384" w:rsidRPr="006024C7">
        <w:rPr>
          <w:rFonts w:hint="eastAsia"/>
        </w:rPr>
        <w:t>に関する事項　権利擁護</w:t>
      </w:r>
      <w:r w:rsidR="00C61018" w:rsidRPr="006024C7">
        <w:rPr>
          <w:rFonts w:hint="eastAsia"/>
        </w:rPr>
        <w:t>部会</w:t>
      </w:r>
    </w:p>
    <w:p w:rsidR="00B42384" w:rsidRPr="006024C7" w:rsidRDefault="00887C5E" w:rsidP="00887C5E">
      <w:r w:rsidRPr="006024C7">
        <w:rPr>
          <w:rFonts w:hint="eastAsia"/>
        </w:rPr>
        <w:t>（３）</w:t>
      </w:r>
      <w:r w:rsidR="00C61018" w:rsidRPr="006024C7">
        <w:rPr>
          <w:rFonts w:hint="eastAsia"/>
        </w:rPr>
        <w:t>障害福祉計画等の</w:t>
      </w:r>
      <w:r w:rsidR="00B42384" w:rsidRPr="006024C7">
        <w:rPr>
          <w:rFonts w:hint="eastAsia"/>
        </w:rPr>
        <w:t>計画策定</w:t>
      </w:r>
      <w:r w:rsidR="00D64CB7" w:rsidRPr="006024C7">
        <w:rPr>
          <w:rFonts w:hint="eastAsia"/>
        </w:rPr>
        <w:t>等</w:t>
      </w:r>
      <w:r w:rsidR="00B42384" w:rsidRPr="006024C7">
        <w:rPr>
          <w:rFonts w:hint="eastAsia"/>
        </w:rPr>
        <w:t xml:space="preserve">に関する事項　</w:t>
      </w:r>
      <w:r w:rsidR="00C61018" w:rsidRPr="006024C7">
        <w:rPr>
          <w:rFonts w:hint="eastAsia"/>
        </w:rPr>
        <w:t>計画策定部会</w:t>
      </w:r>
    </w:p>
    <w:p w:rsidR="008F0C17" w:rsidRPr="006024C7" w:rsidRDefault="00887C5E" w:rsidP="00887C5E">
      <w:r w:rsidRPr="006024C7">
        <w:rPr>
          <w:rFonts w:hint="eastAsia"/>
        </w:rPr>
        <w:t>（４）</w:t>
      </w:r>
      <w:r w:rsidR="008F0C17" w:rsidRPr="006024C7">
        <w:rPr>
          <w:rFonts w:hint="eastAsia"/>
        </w:rPr>
        <w:t>地域生活支援拠点等に関する事項　地域生活支援拠点部会</w:t>
      </w:r>
    </w:p>
    <w:p w:rsidR="00E2621C" w:rsidRPr="006024C7" w:rsidRDefault="00887C5E" w:rsidP="00887C5E">
      <w:r w:rsidRPr="006024C7">
        <w:rPr>
          <w:rFonts w:hint="eastAsia"/>
        </w:rPr>
        <w:t>（５）</w:t>
      </w:r>
      <w:r w:rsidR="00E2621C" w:rsidRPr="006024C7">
        <w:rPr>
          <w:rFonts w:hint="eastAsia"/>
        </w:rPr>
        <w:t>その他市長が特に必要と認めた</w:t>
      </w:r>
      <w:r w:rsidR="00D45ADA" w:rsidRPr="006024C7">
        <w:rPr>
          <w:rFonts w:hint="eastAsia"/>
        </w:rPr>
        <w:t>事項</w:t>
      </w:r>
    </w:p>
    <w:p w:rsidR="00801019" w:rsidRPr="006024C7" w:rsidRDefault="005646F6" w:rsidP="00E2621C">
      <w:pPr>
        <w:ind w:left="202" w:hangingChars="100" w:hanging="202"/>
      </w:pPr>
      <w:r w:rsidRPr="006024C7">
        <w:rPr>
          <w:rFonts w:hint="eastAsia"/>
        </w:rPr>
        <w:t xml:space="preserve">２　</w:t>
      </w:r>
      <w:r w:rsidR="00624CAF" w:rsidRPr="006024C7">
        <w:rPr>
          <w:rFonts w:hint="eastAsia"/>
        </w:rPr>
        <w:t>部会</w:t>
      </w:r>
      <w:r w:rsidRPr="006024C7">
        <w:rPr>
          <w:rFonts w:hint="eastAsia"/>
        </w:rPr>
        <w:t>の構成員は、</w:t>
      </w:r>
      <w:r w:rsidR="00624CAF" w:rsidRPr="006024C7">
        <w:rPr>
          <w:rFonts w:hint="eastAsia"/>
        </w:rPr>
        <w:t>会長が指名</w:t>
      </w:r>
      <w:r w:rsidR="00555B97" w:rsidRPr="006024C7">
        <w:rPr>
          <w:rFonts w:hint="eastAsia"/>
        </w:rPr>
        <w:t>する</w:t>
      </w:r>
      <w:r w:rsidR="00316397" w:rsidRPr="006024C7">
        <w:rPr>
          <w:rFonts w:hint="eastAsia"/>
        </w:rPr>
        <w:t>。</w:t>
      </w:r>
      <w:r w:rsidR="00FC172C" w:rsidRPr="006024C7">
        <w:rPr>
          <w:rFonts w:hint="eastAsia"/>
        </w:rPr>
        <w:t>なお、必要に応じて専門機関の職員等</w:t>
      </w:r>
      <w:r w:rsidR="00624CAF" w:rsidRPr="006024C7">
        <w:rPr>
          <w:rFonts w:hint="eastAsia"/>
        </w:rPr>
        <w:t>及び関係機関の責任者等</w:t>
      </w:r>
      <w:r w:rsidR="00FC172C" w:rsidRPr="006024C7">
        <w:rPr>
          <w:rFonts w:hint="eastAsia"/>
        </w:rPr>
        <w:t>に出席を求めるものとする。</w:t>
      </w:r>
    </w:p>
    <w:p w:rsidR="005646F6" w:rsidRPr="006024C7" w:rsidRDefault="005646F6" w:rsidP="005646F6">
      <w:pPr>
        <w:ind w:left="721" w:hanging="721"/>
      </w:pPr>
      <w:r w:rsidRPr="006024C7">
        <w:rPr>
          <w:rFonts w:hint="eastAsia"/>
        </w:rPr>
        <w:t xml:space="preserve">３　</w:t>
      </w:r>
      <w:r w:rsidR="00624CAF" w:rsidRPr="006024C7">
        <w:rPr>
          <w:rFonts w:hint="eastAsia"/>
        </w:rPr>
        <w:t>部会に部会長を置き、当該部会に属する委員の互選により選任する。</w:t>
      </w:r>
    </w:p>
    <w:p w:rsidR="00624CAF" w:rsidRPr="006024C7" w:rsidRDefault="00624CAF" w:rsidP="005646F6">
      <w:pPr>
        <w:ind w:left="721" w:hanging="721"/>
      </w:pPr>
      <w:r w:rsidRPr="006024C7">
        <w:rPr>
          <w:rFonts w:hint="eastAsia"/>
        </w:rPr>
        <w:t>４　部会長は、当該部会の事務を掌理する。</w:t>
      </w:r>
    </w:p>
    <w:p w:rsidR="00624CAF" w:rsidRPr="006024C7" w:rsidRDefault="00624CAF" w:rsidP="00C72A59">
      <w:pPr>
        <w:ind w:left="142" w:hanging="142"/>
      </w:pPr>
      <w:r w:rsidRPr="006024C7">
        <w:rPr>
          <w:rFonts w:hint="eastAsia"/>
        </w:rPr>
        <w:t>５　部会長に事故があるとき、又は部会長が欠けたときは、当該部会に属する委員のうちから部会長があらかじめ</w:t>
      </w:r>
      <w:r w:rsidR="00C72A59" w:rsidRPr="006024C7">
        <w:rPr>
          <w:rFonts w:hint="eastAsia"/>
        </w:rPr>
        <w:t>指名する者が、その職務を代行する。</w:t>
      </w:r>
    </w:p>
    <w:p w:rsidR="00C72A59" w:rsidRPr="006024C7" w:rsidRDefault="003C059D" w:rsidP="00B9201D">
      <w:pPr>
        <w:ind w:left="180" w:hanging="180"/>
      </w:pPr>
      <w:r w:rsidRPr="006024C7">
        <w:rPr>
          <w:rFonts w:hint="eastAsia"/>
        </w:rPr>
        <w:t>６　第７</w:t>
      </w:r>
      <w:r w:rsidR="00C72A59" w:rsidRPr="006024C7">
        <w:rPr>
          <w:rFonts w:hint="eastAsia"/>
        </w:rPr>
        <w:t>条第１項及び第３項の規定は、部会の会議について準用する。</w:t>
      </w:r>
    </w:p>
    <w:p w:rsidR="00B9201D" w:rsidRPr="006024C7" w:rsidRDefault="00C72A59" w:rsidP="00B9201D">
      <w:pPr>
        <w:ind w:left="180" w:hanging="180"/>
      </w:pPr>
      <w:r w:rsidRPr="006024C7">
        <w:rPr>
          <w:rFonts w:hint="eastAsia"/>
        </w:rPr>
        <w:t>７</w:t>
      </w:r>
      <w:r w:rsidR="00B9201D" w:rsidRPr="006024C7">
        <w:rPr>
          <w:rFonts w:hint="eastAsia"/>
        </w:rPr>
        <w:t xml:space="preserve">　</w:t>
      </w:r>
      <w:r w:rsidR="00624CAF" w:rsidRPr="006024C7">
        <w:rPr>
          <w:rFonts w:hint="eastAsia"/>
        </w:rPr>
        <w:t>部会での検討における経過及び結果については</w:t>
      </w:r>
      <w:r w:rsidR="00B9201D" w:rsidRPr="006024C7">
        <w:rPr>
          <w:rFonts w:hint="eastAsia"/>
        </w:rPr>
        <w:t>、</w:t>
      </w:r>
      <w:r w:rsidR="008A1494" w:rsidRPr="006024C7">
        <w:rPr>
          <w:rFonts w:hint="eastAsia"/>
        </w:rPr>
        <w:t>原則</w:t>
      </w:r>
      <w:r w:rsidR="00B9201D" w:rsidRPr="006024C7">
        <w:rPr>
          <w:rFonts w:hint="eastAsia"/>
        </w:rPr>
        <w:t>全体会</w:t>
      </w:r>
      <w:r w:rsidR="00624CAF" w:rsidRPr="006024C7">
        <w:rPr>
          <w:rFonts w:hint="eastAsia"/>
        </w:rPr>
        <w:t>へ報告する。</w:t>
      </w:r>
    </w:p>
    <w:p w:rsidR="00C210C9" w:rsidRPr="006024C7" w:rsidRDefault="00C210C9" w:rsidP="00FB0280">
      <w:pPr>
        <w:ind w:left="180" w:hanging="180"/>
      </w:pPr>
      <w:r w:rsidRPr="006024C7">
        <w:rPr>
          <w:rFonts w:hint="eastAsia"/>
        </w:rPr>
        <w:t xml:space="preserve">　（意見の聴取）</w:t>
      </w:r>
    </w:p>
    <w:p w:rsidR="00C210C9" w:rsidRPr="006024C7" w:rsidRDefault="008F0C17" w:rsidP="00FB0280">
      <w:pPr>
        <w:ind w:left="180" w:hanging="180"/>
      </w:pPr>
      <w:r w:rsidRPr="006024C7">
        <w:rPr>
          <w:rFonts w:hint="eastAsia"/>
        </w:rPr>
        <w:t>第１０</w:t>
      </w:r>
      <w:r w:rsidR="00C210C9" w:rsidRPr="006024C7">
        <w:rPr>
          <w:rFonts w:hint="eastAsia"/>
        </w:rPr>
        <w:t>条　会長は、必要に応じて協議会の会議に委員以外の者の出席を求め、意見を聴くことができるものとする。</w:t>
      </w:r>
    </w:p>
    <w:p w:rsidR="00B43133" w:rsidRPr="006024C7" w:rsidRDefault="00FA3DCC" w:rsidP="000254F5">
      <w:pPr>
        <w:widowControl/>
        <w:spacing w:line="240" w:lineRule="atLeast"/>
        <w:ind w:firstLineChars="100" w:firstLine="202"/>
        <w:jc w:val="left"/>
      </w:pPr>
      <w:r w:rsidRPr="006024C7">
        <w:rPr>
          <w:rFonts w:hint="eastAsia"/>
        </w:rPr>
        <w:t>（</w:t>
      </w:r>
      <w:r w:rsidR="00B43133" w:rsidRPr="006024C7">
        <w:rPr>
          <w:rFonts w:hint="eastAsia"/>
        </w:rPr>
        <w:t>秘密の保持</w:t>
      </w:r>
      <w:r w:rsidRPr="006024C7">
        <w:rPr>
          <w:rFonts w:hint="eastAsia"/>
        </w:rPr>
        <w:t>）</w:t>
      </w:r>
    </w:p>
    <w:p w:rsidR="00FC172C" w:rsidRPr="006024C7" w:rsidRDefault="00B43133" w:rsidP="00B43133">
      <w:pPr>
        <w:widowControl/>
        <w:spacing w:line="240" w:lineRule="atLeast"/>
        <w:jc w:val="left"/>
      </w:pPr>
      <w:r w:rsidRPr="006024C7">
        <w:rPr>
          <w:rFonts w:hint="eastAsia"/>
        </w:rPr>
        <w:t>第</w:t>
      </w:r>
      <w:r w:rsidR="00C210C9" w:rsidRPr="006024C7">
        <w:rPr>
          <w:rFonts w:hint="eastAsia"/>
        </w:rPr>
        <w:t>１</w:t>
      </w:r>
      <w:r w:rsidR="008F0C17" w:rsidRPr="006024C7">
        <w:rPr>
          <w:rFonts w:hint="eastAsia"/>
        </w:rPr>
        <w:t>１</w:t>
      </w:r>
      <w:r w:rsidRPr="006024C7">
        <w:rPr>
          <w:rFonts w:hint="eastAsia"/>
        </w:rPr>
        <w:t>条　委員は、</w:t>
      </w:r>
      <w:r w:rsidR="0070575C" w:rsidRPr="006024C7">
        <w:rPr>
          <w:rFonts w:hint="eastAsia"/>
        </w:rPr>
        <w:t>個人情報等、</w:t>
      </w:r>
      <w:r w:rsidR="005C5F28" w:rsidRPr="006024C7">
        <w:rPr>
          <w:rFonts w:hint="eastAsia"/>
        </w:rPr>
        <w:t>協議会において</w:t>
      </w:r>
      <w:r w:rsidRPr="006024C7">
        <w:rPr>
          <w:rFonts w:hint="eastAsia"/>
        </w:rPr>
        <w:t>知り得たことを他に漏らしてはならない</w:t>
      </w:r>
      <w:r w:rsidR="00FB0280" w:rsidRPr="006024C7">
        <w:rPr>
          <w:rFonts w:hint="eastAsia"/>
        </w:rPr>
        <w:t>。</w:t>
      </w:r>
    </w:p>
    <w:p w:rsidR="0047198F" w:rsidRPr="006024C7" w:rsidRDefault="0047198F" w:rsidP="000254F5">
      <w:pPr>
        <w:ind w:leftChars="86" w:left="173"/>
      </w:pPr>
      <w:r w:rsidRPr="006024C7">
        <w:rPr>
          <w:rFonts w:hint="eastAsia"/>
        </w:rPr>
        <w:t>（事務局）</w:t>
      </w:r>
    </w:p>
    <w:p w:rsidR="00FC172C" w:rsidRPr="006024C7" w:rsidRDefault="00C210C9" w:rsidP="00FB0280">
      <w:pPr>
        <w:ind w:left="180" w:hanging="180"/>
      </w:pPr>
      <w:r w:rsidRPr="006024C7">
        <w:rPr>
          <w:rFonts w:hint="eastAsia"/>
        </w:rPr>
        <w:t>第１</w:t>
      </w:r>
      <w:r w:rsidR="008F0C17" w:rsidRPr="006024C7">
        <w:rPr>
          <w:rFonts w:hint="eastAsia"/>
        </w:rPr>
        <w:t>２</w:t>
      </w:r>
      <w:r w:rsidR="0047198F" w:rsidRPr="006024C7">
        <w:rPr>
          <w:rFonts w:hint="eastAsia"/>
        </w:rPr>
        <w:t>条　協議会の事務局は</w:t>
      </w:r>
      <w:r w:rsidR="00FB0280" w:rsidRPr="006024C7">
        <w:rPr>
          <w:rFonts w:hint="eastAsia"/>
        </w:rPr>
        <w:t>、</w:t>
      </w:r>
      <w:r w:rsidR="0047198F" w:rsidRPr="006024C7">
        <w:rPr>
          <w:rFonts w:hint="eastAsia"/>
        </w:rPr>
        <w:t>高崎市福祉部障害福祉課に</w:t>
      </w:r>
      <w:r w:rsidR="00FB0280" w:rsidRPr="006024C7">
        <w:rPr>
          <w:rFonts w:hint="eastAsia"/>
        </w:rPr>
        <w:t>置く</w:t>
      </w:r>
      <w:r w:rsidR="0047198F" w:rsidRPr="006024C7">
        <w:rPr>
          <w:rFonts w:hint="eastAsia"/>
        </w:rPr>
        <w:t>。</w:t>
      </w:r>
    </w:p>
    <w:p w:rsidR="0047198F" w:rsidRPr="006024C7" w:rsidRDefault="0047198F" w:rsidP="000254F5">
      <w:pPr>
        <w:ind w:leftChars="86" w:left="173"/>
      </w:pPr>
      <w:r w:rsidRPr="006024C7">
        <w:rPr>
          <w:rFonts w:hint="eastAsia"/>
        </w:rPr>
        <w:t>（</w:t>
      </w:r>
      <w:r w:rsidR="00FB0280" w:rsidRPr="006024C7">
        <w:rPr>
          <w:rFonts w:hint="eastAsia"/>
        </w:rPr>
        <w:t>その他</w:t>
      </w:r>
      <w:r w:rsidRPr="006024C7">
        <w:rPr>
          <w:rFonts w:hint="eastAsia"/>
        </w:rPr>
        <w:t>）</w:t>
      </w:r>
    </w:p>
    <w:p w:rsidR="0047198F" w:rsidRPr="006024C7" w:rsidRDefault="00C210C9" w:rsidP="00B9201D">
      <w:pPr>
        <w:ind w:left="180" w:hanging="180"/>
      </w:pPr>
      <w:r w:rsidRPr="006024C7">
        <w:rPr>
          <w:rFonts w:hint="eastAsia"/>
        </w:rPr>
        <w:t>第１</w:t>
      </w:r>
      <w:r w:rsidR="008F0C17" w:rsidRPr="006024C7">
        <w:rPr>
          <w:rFonts w:hint="eastAsia"/>
        </w:rPr>
        <w:t>３</w:t>
      </w:r>
      <w:r w:rsidR="0047198F" w:rsidRPr="006024C7">
        <w:rPr>
          <w:rFonts w:hint="eastAsia"/>
        </w:rPr>
        <w:t>条　この要綱に定めるもののほか、協議会の運営に必要な事項は</w:t>
      </w:r>
      <w:r w:rsidR="00FB0280" w:rsidRPr="006024C7">
        <w:rPr>
          <w:rFonts w:hint="eastAsia"/>
        </w:rPr>
        <w:t>、</w:t>
      </w:r>
      <w:r w:rsidR="0047198F" w:rsidRPr="006024C7">
        <w:rPr>
          <w:rFonts w:hint="eastAsia"/>
        </w:rPr>
        <w:t>会長が</w:t>
      </w:r>
      <w:r w:rsidR="00B64F2C" w:rsidRPr="006024C7">
        <w:rPr>
          <w:rFonts w:hint="eastAsia"/>
        </w:rPr>
        <w:t>別に</w:t>
      </w:r>
      <w:r w:rsidR="0047198F" w:rsidRPr="006024C7">
        <w:rPr>
          <w:rFonts w:hint="eastAsia"/>
        </w:rPr>
        <w:t>定める。</w:t>
      </w:r>
    </w:p>
    <w:p w:rsidR="00F834E5" w:rsidRPr="006024C7" w:rsidRDefault="00F834E5" w:rsidP="00B9201D">
      <w:pPr>
        <w:ind w:left="180" w:hanging="180"/>
        <w:rPr>
          <w:strike/>
        </w:rPr>
      </w:pPr>
    </w:p>
    <w:p w:rsidR="00F834E5" w:rsidRPr="006024C7" w:rsidRDefault="00F834E5" w:rsidP="000254F5">
      <w:pPr>
        <w:ind w:leftChars="86" w:left="173" w:firstLineChars="200" w:firstLine="403"/>
      </w:pPr>
      <w:r w:rsidRPr="006024C7">
        <w:rPr>
          <w:rFonts w:hint="eastAsia"/>
        </w:rPr>
        <w:t>附　則</w:t>
      </w:r>
    </w:p>
    <w:p w:rsidR="00CD35B5" w:rsidRPr="006024C7" w:rsidRDefault="00F834E5" w:rsidP="00A51155">
      <w:pPr>
        <w:ind w:leftChars="86" w:left="173"/>
      </w:pPr>
      <w:r w:rsidRPr="006024C7">
        <w:rPr>
          <w:rFonts w:hint="eastAsia"/>
        </w:rPr>
        <w:t>この要綱は</w:t>
      </w:r>
      <w:r w:rsidR="00FB0280" w:rsidRPr="006024C7">
        <w:rPr>
          <w:rFonts w:hint="eastAsia"/>
        </w:rPr>
        <w:t>、</w:t>
      </w:r>
      <w:r w:rsidRPr="006024C7">
        <w:rPr>
          <w:rFonts w:hint="eastAsia"/>
        </w:rPr>
        <w:t>平成１９年</w:t>
      </w:r>
      <w:r w:rsidR="00B64F2C" w:rsidRPr="006024C7">
        <w:rPr>
          <w:rFonts w:hint="eastAsia"/>
        </w:rPr>
        <w:t>１</w:t>
      </w:r>
      <w:r w:rsidRPr="006024C7">
        <w:rPr>
          <w:rFonts w:hint="eastAsia"/>
        </w:rPr>
        <w:t>月</w:t>
      </w:r>
      <w:r w:rsidR="00B64F2C" w:rsidRPr="006024C7">
        <w:rPr>
          <w:rFonts w:hint="eastAsia"/>
        </w:rPr>
        <w:t>２３</w:t>
      </w:r>
      <w:r w:rsidRPr="006024C7">
        <w:rPr>
          <w:rFonts w:hint="eastAsia"/>
        </w:rPr>
        <w:t>日から施行する。</w:t>
      </w:r>
    </w:p>
    <w:p w:rsidR="00CD35B5" w:rsidRPr="006024C7" w:rsidRDefault="00CD35B5" w:rsidP="000254F5">
      <w:pPr>
        <w:ind w:leftChars="86" w:left="173"/>
      </w:pPr>
      <w:r w:rsidRPr="006024C7">
        <w:rPr>
          <w:rFonts w:hint="eastAsia"/>
        </w:rPr>
        <w:t xml:space="preserve">　　附　則</w:t>
      </w:r>
    </w:p>
    <w:p w:rsidR="00291AEB" w:rsidRPr="006024C7" w:rsidRDefault="00291AEB" w:rsidP="00291AEB">
      <w:pPr>
        <w:ind w:leftChars="86" w:left="173"/>
      </w:pPr>
      <w:r w:rsidRPr="006024C7">
        <w:rPr>
          <w:rFonts w:hint="eastAsia"/>
        </w:rPr>
        <w:t>この要綱は、平成２３年４月１日から施行する。</w:t>
      </w:r>
    </w:p>
    <w:p w:rsidR="003737CF" w:rsidRPr="006024C7" w:rsidRDefault="003737CF" w:rsidP="003737CF">
      <w:pPr>
        <w:ind w:leftChars="86" w:left="173" w:firstLineChars="200" w:firstLine="403"/>
        <w:rPr>
          <w:rFonts w:cs="Century"/>
          <w:szCs w:val="21"/>
        </w:rPr>
      </w:pPr>
      <w:r w:rsidRPr="006024C7">
        <w:rPr>
          <w:rFonts w:cs="Century" w:hint="eastAsia"/>
          <w:szCs w:val="21"/>
        </w:rPr>
        <w:t>附　則</w:t>
      </w:r>
    </w:p>
    <w:p w:rsidR="00DB55C3" w:rsidRPr="006024C7" w:rsidRDefault="003737CF" w:rsidP="00DB55C3">
      <w:pPr>
        <w:ind w:firstLineChars="100" w:firstLine="202"/>
        <w:rPr>
          <w:rFonts w:cs="Century"/>
          <w:szCs w:val="21"/>
        </w:rPr>
      </w:pPr>
      <w:r w:rsidRPr="006024C7">
        <w:rPr>
          <w:rFonts w:cs="Century" w:hint="eastAsia"/>
          <w:szCs w:val="21"/>
        </w:rPr>
        <w:t>この要綱は、高崎市自立支援協議会設置要綱の名称を改正したものとする。ただし、この要綱の第６条から第８条の会議構成については平成２９年４月以降適宜施行し、その他の事項については、</w:t>
      </w:r>
    </w:p>
    <w:p w:rsidR="00291AEB" w:rsidRPr="006024C7" w:rsidRDefault="003737CF" w:rsidP="00DB55C3">
      <w:pPr>
        <w:ind w:firstLineChars="100" w:firstLine="202"/>
      </w:pPr>
      <w:r w:rsidRPr="006024C7">
        <w:rPr>
          <w:rFonts w:cs="Century" w:hint="eastAsia"/>
          <w:szCs w:val="21"/>
        </w:rPr>
        <w:t>平成３１年４月１日から施行する。</w:t>
      </w:r>
    </w:p>
    <w:p w:rsidR="005335B2" w:rsidRPr="006024C7" w:rsidRDefault="005335B2" w:rsidP="005335B2">
      <w:pPr>
        <w:ind w:leftChars="86" w:left="173" w:firstLineChars="200" w:firstLine="403"/>
      </w:pPr>
      <w:r w:rsidRPr="006024C7">
        <w:rPr>
          <w:rFonts w:hint="eastAsia"/>
        </w:rPr>
        <w:t>附　則</w:t>
      </w:r>
    </w:p>
    <w:p w:rsidR="00DF4255" w:rsidRPr="006024C7" w:rsidRDefault="009A2196" w:rsidP="005335B2">
      <w:pPr>
        <w:ind w:firstLineChars="100" w:firstLine="202"/>
      </w:pPr>
      <w:r w:rsidRPr="006024C7">
        <w:rPr>
          <w:rFonts w:hint="eastAsia"/>
        </w:rPr>
        <w:t>この要綱は、</w:t>
      </w:r>
      <w:r w:rsidR="005335B2" w:rsidRPr="006024C7">
        <w:rPr>
          <w:rFonts w:hint="eastAsia"/>
        </w:rPr>
        <w:t>令和５</w:t>
      </w:r>
      <w:r w:rsidR="00E53CB9" w:rsidRPr="006024C7">
        <w:rPr>
          <w:rFonts w:hint="eastAsia"/>
        </w:rPr>
        <w:t>年４月１日から施行する。</w:t>
      </w:r>
    </w:p>
    <w:p w:rsidR="00C03B1D" w:rsidRPr="006024C7" w:rsidRDefault="00C03B1D" w:rsidP="00C03B1D">
      <w:pPr>
        <w:ind w:leftChars="86" w:left="173" w:firstLineChars="200" w:firstLine="403"/>
      </w:pPr>
      <w:r w:rsidRPr="006024C7">
        <w:rPr>
          <w:rFonts w:hint="eastAsia"/>
        </w:rPr>
        <w:t>附　則</w:t>
      </w:r>
    </w:p>
    <w:p w:rsidR="00C03B1D" w:rsidRPr="006024C7" w:rsidRDefault="00A17FBC" w:rsidP="00C03B1D">
      <w:pPr>
        <w:ind w:firstLineChars="100" w:firstLine="202"/>
      </w:pPr>
      <w:r w:rsidRPr="006024C7">
        <w:rPr>
          <w:rFonts w:hint="eastAsia"/>
        </w:rPr>
        <w:t>この要綱は、令和６年６</w:t>
      </w:r>
      <w:r w:rsidR="00C03B1D" w:rsidRPr="006024C7">
        <w:rPr>
          <w:rFonts w:hint="eastAsia"/>
        </w:rPr>
        <w:t>月１日から施行する。</w:t>
      </w:r>
    </w:p>
    <w:p w:rsidR="00C03B1D" w:rsidRPr="006024C7" w:rsidRDefault="00C03B1D" w:rsidP="00C03B1D">
      <w:pPr>
        <w:ind w:firstLineChars="100" w:firstLine="202"/>
      </w:pPr>
      <w:r w:rsidRPr="006024C7">
        <w:rPr>
          <w:rFonts w:hint="eastAsia"/>
        </w:rPr>
        <w:t xml:space="preserve">　</w:t>
      </w:r>
      <w:bookmarkStart w:id="1" w:name="_GoBack"/>
      <w:bookmarkEnd w:id="1"/>
    </w:p>
    <w:p w:rsidR="00C03B1D" w:rsidRPr="006024C7" w:rsidRDefault="00C03B1D" w:rsidP="005335B2">
      <w:pPr>
        <w:ind w:firstLineChars="100" w:firstLine="202"/>
      </w:pPr>
    </w:p>
    <w:p w:rsidR="00AF2987" w:rsidRPr="006024C7" w:rsidRDefault="00AF2987"/>
    <w:sectPr w:rsidR="00AF2987" w:rsidRPr="006024C7" w:rsidSect="00964620">
      <w:pgSz w:w="11906" w:h="16838" w:code="9"/>
      <w:pgMar w:top="851" w:right="1134" w:bottom="851" w:left="1134" w:header="851" w:footer="992" w:gutter="0"/>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75" w:rsidRDefault="00A37975" w:rsidP="00A37975">
      <w:r>
        <w:separator/>
      </w:r>
    </w:p>
  </w:endnote>
  <w:endnote w:type="continuationSeparator" w:id="0">
    <w:p w:rsidR="00A37975" w:rsidRDefault="00A37975" w:rsidP="00A3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75" w:rsidRDefault="00A37975" w:rsidP="00A37975">
      <w:r>
        <w:separator/>
      </w:r>
    </w:p>
  </w:footnote>
  <w:footnote w:type="continuationSeparator" w:id="0">
    <w:p w:rsidR="00A37975" w:rsidRDefault="00A37975" w:rsidP="00A37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02A"/>
    <w:multiLevelType w:val="hybridMultilevel"/>
    <w:tmpl w:val="C7269DBC"/>
    <w:lvl w:ilvl="0" w:tplc="5FDAAC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3249E5"/>
    <w:multiLevelType w:val="hybridMultilevel"/>
    <w:tmpl w:val="A76C6652"/>
    <w:lvl w:ilvl="0" w:tplc="F48AD4E2">
      <w:start w:val="1"/>
      <w:numFmt w:val="decimalFullWidth"/>
      <w:lvlText w:val="（%1）"/>
      <w:lvlJc w:val="left"/>
      <w:pPr>
        <w:ind w:left="720" w:hanging="720"/>
      </w:pPr>
      <w:rPr>
        <w:rFonts w:hint="default"/>
        <w:shd w:val="clear" w:color="auto" w:fil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F21EB9"/>
    <w:multiLevelType w:val="hybridMultilevel"/>
    <w:tmpl w:val="90A8FC80"/>
    <w:lvl w:ilvl="0" w:tplc="87B46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9A0AF3"/>
    <w:multiLevelType w:val="hybridMultilevel"/>
    <w:tmpl w:val="3CD64354"/>
    <w:lvl w:ilvl="0" w:tplc="3B06AF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89"/>
    <w:rsid w:val="00017CF3"/>
    <w:rsid w:val="00021F19"/>
    <w:rsid w:val="000254F5"/>
    <w:rsid w:val="00040E5E"/>
    <w:rsid w:val="00063423"/>
    <w:rsid w:val="00093F8F"/>
    <w:rsid w:val="00097748"/>
    <w:rsid w:val="000A6A12"/>
    <w:rsid w:val="000B3889"/>
    <w:rsid w:val="000D6606"/>
    <w:rsid w:val="000F7BD4"/>
    <w:rsid w:val="00103DCD"/>
    <w:rsid w:val="00157945"/>
    <w:rsid w:val="00171390"/>
    <w:rsid w:val="00197104"/>
    <w:rsid w:val="001E2F21"/>
    <w:rsid w:val="001F3187"/>
    <w:rsid w:val="002035FC"/>
    <w:rsid w:val="002150D7"/>
    <w:rsid w:val="00260B92"/>
    <w:rsid w:val="00271F33"/>
    <w:rsid w:val="00291AEB"/>
    <w:rsid w:val="0029740A"/>
    <w:rsid w:val="002E6022"/>
    <w:rsid w:val="00316397"/>
    <w:rsid w:val="003227B4"/>
    <w:rsid w:val="00366CD8"/>
    <w:rsid w:val="003737CF"/>
    <w:rsid w:val="00377069"/>
    <w:rsid w:val="00391829"/>
    <w:rsid w:val="003A0C01"/>
    <w:rsid w:val="003C059D"/>
    <w:rsid w:val="003E055D"/>
    <w:rsid w:val="00451288"/>
    <w:rsid w:val="0045447F"/>
    <w:rsid w:val="0047198F"/>
    <w:rsid w:val="00482347"/>
    <w:rsid w:val="004D2C8A"/>
    <w:rsid w:val="004E67BF"/>
    <w:rsid w:val="004F5A0D"/>
    <w:rsid w:val="005163D5"/>
    <w:rsid w:val="00532615"/>
    <w:rsid w:val="005335B2"/>
    <w:rsid w:val="00555B97"/>
    <w:rsid w:val="005646F6"/>
    <w:rsid w:val="00565525"/>
    <w:rsid w:val="00590A7A"/>
    <w:rsid w:val="005B1D7D"/>
    <w:rsid w:val="005C5C85"/>
    <w:rsid w:val="005C5F28"/>
    <w:rsid w:val="005C6C75"/>
    <w:rsid w:val="005C7A2B"/>
    <w:rsid w:val="005E7123"/>
    <w:rsid w:val="006024C7"/>
    <w:rsid w:val="00624CAF"/>
    <w:rsid w:val="006501DA"/>
    <w:rsid w:val="00655B44"/>
    <w:rsid w:val="0066476E"/>
    <w:rsid w:val="0069762D"/>
    <w:rsid w:val="006A1E0C"/>
    <w:rsid w:val="0070575C"/>
    <w:rsid w:val="00716C65"/>
    <w:rsid w:val="0074221F"/>
    <w:rsid w:val="007508EA"/>
    <w:rsid w:val="00753AB1"/>
    <w:rsid w:val="0077227F"/>
    <w:rsid w:val="00792649"/>
    <w:rsid w:val="00800869"/>
    <w:rsid w:val="00801019"/>
    <w:rsid w:val="00812578"/>
    <w:rsid w:val="00847F00"/>
    <w:rsid w:val="00887C5E"/>
    <w:rsid w:val="008A1494"/>
    <w:rsid w:val="008D5CF1"/>
    <w:rsid w:val="008E0C1E"/>
    <w:rsid w:val="008F0C17"/>
    <w:rsid w:val="00932284"/>
    <w:rsid w:val="00964620"/>
    <w:rsid w:val="00977664"/>
    <w:rsid w:val="00977851"/>
    <w:rsid w:val="009A2196"/>
    <w:rsid w:val="009B5DFA"/>
    <w:rsid w:val="009C2F7C"/>
    <w:rsid w:val="009E7C63"/>
    <w:rsid w:val="009F4F01"/>
    <w:rsid w:val="00A03B9E"/>
    <w:rsid w:val="00A057FC"/>
    <w:rsid w:val="00A14421"/>
    <w:rsid w:val="00A15763"/>
    <w:rsid w:val="00A17FBC"/>
    <w:rsid w:val="00A37975"/>
    <w:rsid w:val="00A4283E"/>
    <w:rsid w:val="00A51155"/>
    <w:rsid w:val="00AE46F1"/>
    <w:rsid w:val="00AF2987"/>
    <w:rsid w:val="00AF3AFD"/>
    <w:rsid w:val="00B310A5"/>
    <w:rsid w:val="00B42384"/>
    <w:rsid w:val="00B43133"/>
    <w:rsid w:val="00B44B89"/>
    <w:rsid w:val="00B5730D"/>
    <w:rsid w:val="00B64F2C"/>
    <w:rsid w:val="00B9201D"/>
    <w:rsid w:val="00BA1CF5"/>
    <w:rsid w:val="00BD2533"/>
    <w:rsid w:val="00BE02E6"/>
    <w:rsid w:val="00BF5366"/>
    <w:rsid w:val="00C03B1D"/>
    <w:rsid w:val="00C03E57"/>
    <w:rsid w:val="00C044EE"/>
    <w:rsid w:val="00C210C9"/>
    <w:rsid w:val="00C35E6D"/>
    <w:rsid w:val="00C61018"/>
    <w:rsid w:val="00C72A59"/>
    <w:rsid w:val="00CA1661"/>
    <w:rsid w:val="00CC2D32"/>
    <w:rsid w:val="00CD35B5"/>
    <w:rsid w:val="00CE6B4B"/>
    <w:rsid w:val="00D45ADA"/>
    <w:rsid w:val="00D64CB7"/>
    <w:rsid w:val="00D86FFC"/>
    <w:rsid w:val="00D962AD"/>
    <w:rsid w:val="00DA4995"/>
    <w:rsid w:val="00DB55C3"/>
    <w:rsid w:val="00DB594B"/>
    <w:rsid w:val="00DB6699"/>
    <w:rsid w:val="00DD3740"/>
    <w:rsid w:val="00DF4255"/>
    <w:rsid w:val="00E04F4D"/>
    <w:rsid w:val="00E25D3B"/>
    <w:rsid w:val="00E2621C"/>
    <w:rsid w:val="00E53CB9"/>
    <w:rsid w:val="00E977D4"/>
    <w:rsid w:val="00EA0D64"/>
    <w:rsid w:val="00EA2C3E"/>
    <w:rsid w:val="00EC1AB7"/>
    <w:rsid w:val="00EF6B98"/>
    <w:rsid w:val="00F70B0C"/>
    <w:rsid w:val="00F834E5"/>
    <w:rsid w:val="00F93BED"/>
    <w:rsid w:val="00FA3DCC"/>
    <w:rsid w:val="00FB0280"/>
    <w:rsid w:val="00FC110D"/>
    <w:rsid w:val="00FC172C"/>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1B3BE91F-C930-41FB-97E1-015EC969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6699"/>
    <w:rPr>
      <w:rFonts w:ascii="Arial" w:eastAsia="ＭＳ ゴシック" w:hAnsi="Arial"/>
      <w:sz w:val="18"/>
      <w:szCs w:val="18"/>
    </w:rPr>
  </w:style>
  <w:style w:type="paragraph" w:styleId="a4">
    <w:name w:val="List Paragraph"/>
    <w:basedOn w:val="a"/>
    <w:uiPriority w:val="34"/>
    <w:qFormat/>
    <w:rsid w:val="00C61018"/>
    <w:pPr>
      <w:ind w:leftChars="400" w:left="840"/>
    </w:pPr>
  </w:style>
  <w:style w:type="table" w:styleId="a5">
    <w:name w:val="Table Grid"/>
    <w:basedOn w:val="a1"/>
    <w:rsid w:val="000D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37975"/>
    <w:pPr>
      <w:tabs>
        <w:tab w:val="center" w:pos="4252"/>
        <w:tab w:val="right" w:pos="8504"/>
      </w:tabs>
      <w:snapToGrid w:val="0"/>
    </w:pPr>
  </w:style>
  <w:style w:type="character" w:customStyle="1" w:styleId="a7">
    <w:name w:val="ヘッダー (文字)"/>
    <w:basedOn w:val="a0"/>
    <w:link w:val="a6"/>
    <w:rsid w:val="00A37975"/>
    <w:rPr>
      <w:kern w:val="2"/>
      <w:sz w:val="21"/>
      <w:szCs w:val="24"/>
    </w:rPr>
  </w:style>
  <w:style w:type="paragraph" w:styleId="a8">
    <w:name w:val="footer"/>
    <w:basedOn w:val="a"/>
    <w:link w:val="a9"/>
    <w:rsid w:val="00A37975"/>
    <w:pPr>
      <w:tabs>
        <w:tab w:val="center" w:pos="4252"/>
        <w:tab w:val="right" w:pos="8504"/>
      </w:tabs>
      <w:snapToGrid w:val="0"/>
    </w:pPr>
  </w:style>
  <w:style w:type="character" w:customStyle="1" w:styleId="a9">
    <w:name w:val="フッター (文字)"/>
    <w:basedOn w:val="a0"/>
    <w:link w:val="a8"/>
    <w:rsid w:val="00A379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18728">
      <w:bodyDiv w:val="1"/>
      <w:marLeft w:val="0"/>
      <w:marRight w:val="0"/>
      <w:marTop w:val="0"/>
      <w:marBottom w:val="0"/>
      <w:divBdr>
        <w:top w:val="none" w:sz="0" w:space="0" w:color="auto"/>
        <w:left w:val="none" w:sz="0" w:space="0" w:color="auto"/>
        <w:bottom w:val="none" w:sz="0" w:space="0" w:color="auto"/>
        <w:right w:val="none" w:sz="0" w:space="0" w:color="auto"/>
      </w:divBdr>
      <w:divsChild>
        <w:div w:id="198590012">
          <w:marLeft w:val="230"/>
          <w:marRight w:val="0"/>
          <w:marTop w:val="0"/>
          <w:marBottom w:val="0"/>
          <w:divBdr>
            <w:top w:val="none" w:sz="0" w:space="0" w:color="auto"/>
            <w:left w:val="none" w:sz="0" w:space="0" w:color="auto"/>
            <w:bottom w:val="none" w:sz="0" w:space="0" w:color="auto"/>
            <w:right w:val="none" w:sz="0" w:space="0" w:color="auto"/>
          </w:divBdr>
        </w:div>
        <w:div w:id="624390513">
          <w:marLeft w:val="230"/>
          <w:marRight w:val="0"/>
          <w:marTop w:val="0"/>
          <w:marBottom w:val="0"/>
          <w:divBdr>
            <w:top w:val="none" w:sz="0" w:space="0" w:color="auto"/>
            <w:left w:val="none" w:sz="0" w:space="0" w:color="auto"/>
            <w:bottom w:val="none" w:sz="0" w:space="0" w:color="auto"/>
            <w:right w:val="none" w:sz="0" w:space="0" w:color="auto"/>
          </w:divBdr>
        </w:div>
      </w:divsChild>
    </w:div>
    <w:div w:id="1131480855">
      <w:bodyDiv w:val="1"/>
      <w:marLeft w:val="0"/>
      <w:marRight w:val="0"/>
      <w:marTop w:val="0"/>
      <w:marBottom w:val="0"/>
      <w:divBdr>
        <w:top w:val="none" w:sz="0" w:space="0" w:color="auto"/>
        <w:left w:val="none" w:sz="0" w:space="0" w:color="auto"/>
        <w:bottom w:val="none" w:sz="0" w:space="0" w:color="auto"/>
        <w:right w:val="none" w:sz="0" w:space="0" w:color="auto"/>
      </w:divBdr>
      <w:divsChild>
        <w:div w:id="1007248918">
          <w:marLeft w:val="230"/>
          <w:marRight w:val="0"/>
          <w:marTop w:val="0"/>
          <w:marBottom w:val="0"/>
          <w:divBdr>
            <w:top w:val="none" w:sz="0" w:space="0" w:color="auto"/>
            <w:left w:val="none" w:sz="0" w:space="0" w:color="auto"/>
            <w:bottom w:val="none" w:sz="0" w:space="0" w:color="auto"/>
            <w:right w:val="none" w:sz="0" w:space="0" w:color="auto"/>
          </w:divBdr>
        </w:div>
        <w:div w:id="1944455484">
          <w:marLeft w:val="0"/>
          <w:marRight w:val="0"/>
          <w:marTop w:val="0"/>
          <w:marBottom w:val="0"/>
          <w:divBdr>
            <w:top w:val="none" w:sz="0" w:space="0" w:color="auto"/>
            <w:left w:val="none" w:sz="0" w:space="0" w:color="auto"/>
            <w:bottom w:val="none" w:sz="0" w:space="0" w:color="auto"/>
            <w:right w:val="none" w:sz="0" w:space="0" w:color="auto"/>
          </w:divBdr>
        </w:div>
      </w:divsChild>
    </w:div>
    <w:div w:id="1413963255">
      <w:bodyDiv w:val="1"/>
      <w:marLeft w:val="0"/>
      <w:marRight w:val="0"/>
      <w:marTop w:val="0"/>
      <w:marBottom w:val="0"/>
      <w:divBdr>
        <w:top w:val="none" w:sz="0" w:space="0" w:color="auto"/>
        <w:left w:val="none" w:sz="0" w:space="0" w:color="auto"/>
        <w:bottom w:val="none" w:sz="0" w:space="0" w:color="auto"/>
        <w:right w:val="none" w:sz="0" w:space="0" w:color="auto"/>
      </w:divBdr>
      <w:divsChild>
        <w:div w:id="28987005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CEE2-3968-40C2-8ACD-79B97CD0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2319</Words>
  <Characters>145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高崎市地域自立支援協議会設置要綱</vt:lpstr>
      <vt:lpstr>高崎市地域自立支援協議会設置要綱</vt:lpstr>
    </vt:vector>
  </TitlesOfParts>
  <Company>高崎市役所</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高崎市地域自立支援協議会設置要綱</dc:title>
  <dc:creator>takasaki</dc:creator>
  <cp:lastModifiedBy>esuiteadmin</cp:lastModifiedBy>
  <cp:revision>6</cp:revision>
  <cp:lastPrinted>2024-05-29T03:19:00Z</cp:lastPrinted>
  <dcterms:created xsi:type="dcterms:W3CDTF">2024-05-27T05:00:00Z</dcterms:created>
  <dcterms:modified xsi:type="dcterms:W3CDTF">2024-06-04T04:24:00Z</dcterms:modified>
</cp:coreProperties>
</file>