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80" w:rsidRDefault="00F72C80"/>
    <w:p w:rsidR="00F72C80" w:rsidRDefault="0088079B" w:rsidP="00F72C80">
      <w:pPr>
        <w:jc w:val="center"/>
      </w:pPr>
      <w:r>
        <w:rPr>
          <w:rFonts w:hint="eastAsia"/>
        </w:rPr>
        <w:t>誓約</w:t>
      </w:r>
      <w:r w:rsidR="00420356">
        <w:rPr>
          <w:rFonts w:hint="eastAsia"/>
        </w:rPr>
        <w:t>書</w:t>
      </w:r>
    </w:p>
    <w:p w:rsidR="00F72C80" w:rsidRDefault="00E35F21" w:rsidP="00F72C80">
      <w:pPr>
        <w:jc w:val="center"/>
      </w:pPr>
      <w:r>
        <w:rPr>
          <w:rFonts w:hint="eastAsia"/>
        </w:rPr>
        <w:t xml:space="preserve">　</w:t>
      </w:r>
    </w:p>
    <w:p w:rsidR="00F72C80" w:rsidRDefault="00F72C80" w:rsidP="00F72C80">
      <w:pPr>
        <w:jc w:val="right"/>
      </w:pPr>
    </w:p>
    <w:p w:rsidR="00274559" w:rsidRDefault="00F72C80" w:rsidP="00F72C80">
      <w:pPr>
        <w:jc w:val="right"/>
      </w:pPr>
      <w:r>
        <w:rPr>
          <w:rFonts w:hint="eastAsia"/>
        </w:rPr>
        <w:t xml:space="preserve">住所　　　　　　　　　　</w:t>
      </w:r>
      <w:r w:rsidR="00274559">
        <w:rPr>
          <w:rFonts w:hint="eastAsia"/>
        </w:rPr>
        <w:t xml:space="preserve">　</w:t>
      </w:r>
      <w:r w:rsidR="001C745D">
        <w:rPr>
          <w:rFonts w:hint="eastAsia"/>
        </w:rPr>
        <w:t xml:space="preserve">　</w:t>
      </w:r>
      <w:r>
        <w:rPr>
          <w:rFonts w:hint="eastAsia"/>
        </w:rPr>
        <w:t xml:space="preserve">　</w:t>
      </w:r>
    </w:p>
    <w:p w:rsidR="00F72C80" w:rsidRDefault="001C745D" w:rsidP="00F72C80">
      <w:pPr>
        <w:jc w:val="right"/>
      </w:pPr>
      <w:r>
        <w:rPr>
          <w:rFonts w:hint="eastAsia"/>
        </w:rPr>
        <w:t xml:space="preserve">　</w:t>
      </w:r>
      <w:r w:rsidR="00F72C80">
        <w:rPr>
          <w:rFonts w:hint="eastAsia"/>
        </w:rPr>
        <w:t xml:space="preserve">　</w:t>
      </w:r>
    </w:p>
    <w:p w:rsidR="00F72C80" w:rsidRDefault="00F72C80" w:rsidP="00F72C80">
      <w:pPr>
        <w:jc w:val="right"/>
      </w:pPr>
    </w:p>
    <w:p w:rsidR="00F72C80" w:rsidRDefault="00F72C80" w:rsidP="00F72C80">
      <w:pPr>
        <w:jc w:val="right"/>
      </w:pPr>
      <w:r>
        <w:rPr>
          <w:rFonts w:hint="eastAsia"/>
        </w:rPr>
        <w:t xml:space="preserve">氏名　　　　</w:t>
      </w:r>
      <w:r w:rsidR="001C745D">
        <w:rPr>
          <w:rFonts w:hint="eastAsia"/>
        </w:rPr>
        <w:t xml:space="preserve">　</w:t>
      </w:r>
      <w:r>
        <w:rPr>
          <w:rFonts w:hint="eastAsia"/>
        </w:rPr>
        <w:t xml:space="preserve">　　　　　　</w:t>
      </w:r>
      <w:r w:rsidR="00A81E57">
        <w:rPr>
          <w:rFonts w:hint="eastAsia"/>
        </w:rPr>
        <w:t xml:space="preserve">　</w:t>
      </w:r>
      <w:r w:rsidR="00274559">
        <w:rPr>
          <w:rFonts w:hint="eastAsia"/>
        </w:rPr>
        <w:t xml:space="preserve">　</w:t>
      </w:r>
    </w:p>
    <w:p w:rsidR="00F72C80" w:rsidRDefault="00F72C80" w:rsidP="00F72C80">
      <w:pPr>
        <w:jc w:val="right"/>
      </w:pPr>
    </w:p>
    <w:p w:rsidR="0004185F" w:rsidRDefault="0004185F">
      <w:pPr>
        <w:ind w:right="420"/>
        <w:jc w:val="right"/>
      </w:pPr>
    </w:p>
    <w:p w:rsidR="00771EF2" w:rsidRPr="00CD2685" w:rsidRDefault="008B40BA" w:rsidP="00986B84">
      <w:bookmarkStart w:id="0" w:name="_GoBack"/>
      <w:bookmarkEnd w:id="0"/>
      <w:r w:rsidRPr="00986B84">
        <w:rPr>
          <w:rFonts w:hint="eastAsia"/>
        </w:rPr>
        <w:t xml:space="preserve">　</w:t>
      </w:r>
      <w:r w:rsidR="00420356">
        <w:rPr>
          <w:rFonts w:hint="eastAsia"/>
        </w:rPr>
        <w:t>私は</w:t>
      </w:r>
      <w:r w:rsidR="00986B84">
        <w:rPr>
          <w:rFonts w:hint="eastAsia"/>
        </w:rPr>
        <w:t>、</w:t>
      </w:r>
      <w:r w:rsidR="00986B84" w:rsidRPr="00986B84">
        <w:rPr>
          <w:rFonts w:hint="eastAsia"/>
        </w:rPr>
        <w:t>高崎市緊急耐震対策事業補助金交付要綱の規定により補助対象となる下記の事業を実施する</w:t>
      </w:r>
      <w:r w:rsidR="00771EF2">
        <w:rPr>
          <w:rFonts w:hint="eastAsia"/>
        </w:rPr>
        <w:t>にあたり、</w:t>
      </w:r>
      <w:r w:rsidR="0088079B">
        <w:rPr>
          <w:rFonts w:hint="eastAsia"/>
        </w:rPr>
        <w:t>除却後の新たな</w:t>
      </w:r>
      <w:r w:rsidR="005F4B7D" w:rsidRPr="00CD2685">
        <w:rPr>
          <w:rFonts w:hint="eastAsia"/>
          <w:u w:val="single"/>
        </w:rPr>
        <w:t xml:space="preserve">　　　　</w:t>
      </w:r>
      <w:r w:rsidR="0088079B" w:rsidRPr="00CD2685">
        <w:rPr>
          <w:rFonts w:hint="eastAsia"/>
        </w:rPr>
        <w:t>の築造工事については、生活道路拡幅協議締結後に実施することを誓約します。</w:t>
      </w:r>
    </w:p>
    <w:p w:rsidR="00274559" w:rsidRPr="00CD2685" w:rsidRDefault="00274559">
      <w:pPr>
        <w:ind w:left="210" w:hanging="210"/>
      </w:pPr>
    </w:p>
    <w:p w:rsidR="00274559" w:rsidRPr="00CD2685" w:rsidRDefault="00274559" w:rsidP="00274559">
      <w:pPr>
        <w:pStyle w:val="a3"/>
      </w:pPr>
      <w:r w:rsidRPr="00CD2685">
        <w:rPr>
          <w:rFonts w:hint="eastAsia"/>
        </w:rPr>
        <w:t>記</w:t>
      </w:r>
    </w:p>
    <w:p w:rsidR="00F72C80" w:rsidRDefault="00F72C80"/>
    <w:p w:rsidR="00274559" w:rsidRDefault="00771EF2">
      <w:r>
        <w:rPr>
          <w:rFonts w:hint="eastAsia"/>
        </w:rPr>
        <w:t>１</w:t>
      </w:r>
      <w:r w:rsidR="00986B84">
        <w:rPr>
          <w:rFonts w:hint="eastAsia"/>
        </w:rPr>
        <w:t>．事業</w:t>
      </w:r>
      <w:r w:rsidR="00274559">
        <w:rPr>
          <w:rFonts w:hint="eastAsia"/>
        </w:rPr>
        <w:t>内容</w:t>
      </w:r>
    </w:p>
    <w:p w:rsidR="005F4B7D" w:rsidRDefault="005F4B7D"/>
    <w:p w:rsidR="00274559" w:rsidRPr="005F4B7D" w:rsidRDefault="005F4B7D">
      <w:pPr>
        <w:rPr>
          <w:u w:val="single"/>
        </w:rPr>
      </w:pPr>
      <w:r>
        <w:rPr>
          <w:rFonts w:hint="eastAsia"/>
        </w:rPr>
        <w:t xml:space="preserve">　</w:t>
      </w:r>
      <w:r w:rsidRPr="005F4B7D">
        <w:rPr>
          <w:rFonts w:hint="eastAsia"/>
          <w:u w:val="single"/>
        </w:rPr>
        <w:t xml:space="preserve">　　　　</w:t>
      </w:r>
      <w:r>
        <w:rPr>
          <w:rFonts w:hint="eastAsia"/>
          <w:u w:val="single"/>
        </w:rPr>
        <w:t xml:space="preserve">　</w:t>
      </w:r>
      <w:r w:rsidR="008F3CDB" w:rsidRPr="005F4B7D">
        <w:rPr>
          <w:rFonts w:hint="eastAsia"/>
          <w:u w:val="single"/>
        </w:rPr>
        <w:t>除却・改修工事</w:t>
      </w:r>
    </w:p>
    <w:p w:rsidR="00274559" w:rsidRDefault="00274559"/>
    <w:p w:rsidR="00274559" w:rsidRDefault="00274559"/>
    <w:p w:rsidR="00274559" w:rsidRDefault="00771EF2">
      <w:r>
        <w:rPr>
          <w:rFonts w:hint="eastAsia"/>
        </w:rPr>
        <w:t>２</w:t>
      </w:r>
      <w:r w:rsidR="00986B84">
        <w:rPr>
          <w:rFonts w:hint="eastAsia"/>
        </w:rPr>
        <w:t>．</w:t>
      </w:r>
      <w:r w:rsidR="00274559">
        <w:rPr>
          <w:rFonts w:hint="eastAsia"/>
        </w:rPr>
        <w:t>実施場所（</w:t>
      </w:r>
      <w:r w:rsidR="00986B84">
        <w:rPr>
          <w:rFonts w:hint="eastAsia"/>
        </w:rPr>
        <w:t>建築物又は工作物の</w:t>
      </w:r>
      <w:r w:rsidR="00274559">
        <w:rPr>
          <w:rFonts w:hint="eastAsia"/>
        </w:rPr>
        <w:t>所在地）</w:t>
      </w:r>
    </w:p>
    <w:p w:rsidR="00274559" w:rsidRDefault="00274559"/>
    <w:p w:rsidR="00274559" w:rsidRDefault="00274559">
      <w:pPr>
        <w:rPr>
          <w:u w:val="single"/>
        </w:rPr>
      </w:pPr>
      <w:r>
        <w:rPr>
          <w:rFonts w:hint="eastAsia"/>
        </w:rPr>
        <w:t xml:space="preserve">　</w:t>
      </w:r>
      <w:r w:rsidRPr="00274559">
        <w:rPr>
          <w:rFonts w:hint="eastAsia"/>
          <w:u w:val="single"/>
        </w:rPr>
        <w:t>高崎市</w:t>
      </w:r>
      <w:r>
        <w:rPr>
          <w:rFonts w:hint="eastAsia"/>
          <w:u w:val="single"/>
        </w:rPr>
        <w:t xml:space="preserve">　　　　　　　　　　　　　　　　　　　　　　　　　　　　　　　　　</w:t>
      </w:r>
    </w:p>
    <w:p w:rsidR="00420356" w:rsidRDefault="00420356">
      <w:pPr>
        <w:rPr>
          <w:u w:val="single"/>
        </w:rPr>
      </w:pPr>
    </w:p>
    <w:p w:rsidR="00420356" w:rsidRDefault="001C745D">
      <w:pPr>
        <w:rPr>
          <w:u w:val="single"/>
        </w:rPr>
      </w:pPr>
      <w:r>
        <w:rPr>
          <w:rFonts w:hint="eastAsia"/>
          <w:noProof/>
          <w:u w:val="single"/>
        </w:rPr>
        <mc:AlternateContent>
          <mc:Choice Requires="wps">
            <w:drawing>
              <wp:anchor distT="0" distB="0" distL="114300" distR="114300" simplePos="0" relativeHeight="251658240" behindDoc="0" locked="0" layoutInCell="1" allowOverlap="1" wp14:anchorId="18C91AB6" wp14:editId="76126E23">
                <wp:simplePos x="0" y="0"/>
                <wp:positionH relativeFrom="column">
                  <wp:posOffset>3305810</wp:posOffset>
                </wp:positionH>
                <wp:positionV relativeFrom="paragraph">
                  <wp:posOffset>4969510</wp:posOffset>
                </wp:positionV>
                <wp:extent cx="1225550" cy="592455"/>
                <wp:effectExtent l="281305" t="8255" r="7620" b="17081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92455"/>
                        </a:xfrm>
                        <a:prstGeom prst="wedgeRectCallout">
                          <a:avLst>
                            <a:gd name="adj1" fmla="val -72486"/>
                            <a:gd name="adj2" fmla="val 74546"/>
                          </a:avLst>
                        </a:prstGeom>
                        <a:solidFill>
                          <a:srgbClr val="D8D8D8"/>
                        </a:solidFill>
                        <a:ln w="9525">
                          <a:solidFill>
                            <a:srgbClr val="000000"/>
                          </a:solidFill>
                          <a:miter lim="800000"/>
                          <a:headEnd/>
                          <a:tailEnd/>
                        </a:ln>
                      </wps:spPr>
                      <wps:txbx>
                        <w:txbxContent>
                          <w:p w:rsidR="001C745D" w:rsidRDefault="001C745D">
                            <w:r>
                              <w:rPr>
                                <w:rFonts w:hint="eastAsia"/>
                              </w:rPr>
                              <w:t>４つのいずれも1.0以上であることが必要です。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91A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60.3pt;margin-top:391.3pt;width:96.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" adj="-4857,26902" fillcolor="#d8d8d8">
                <v:textbox inset="5.85pt,.7pt,5.85pt,.7pt">
                  <w:txbxContent>
                    <w:p w:rsidR="001C745D" w:rsidRDefault="001C745D">
                      <w:r>
                        <w:rPr>
                          <w:rFonts w:hint="eastAsia"/>
                        </w:rPr>
                        <w:t>４つのいずれも1.0以上であることが必要です。</w:t>
                      </w:r>
                    </w:p>
                  </w:txbxContent>
                </v:textbox>
              </v:shape>
            </w:pict>
          </mc:Fallback>
        </mc:AlternateContent>
      </w:r>
    </w:p>
    <w:p w:rsidR="001C745D" w:rsidRDefault="001C745D">
      <w:pPr>
        <w:rPr>
          <w:u w:val="single"/>
        </w:rPr>
      </w:pPr>
    </w:p>
    <w:p w:rsidR="008C3E15" w:rsidRPr="00420356" w:rsidRDefault="001C745D">
      <w:r>
        <w:rPr>
          <w:noProof/>
        </w:rPr>
        <mc:AlternateContent>
          <mc:Choice Requires="wps">
            <w:drawing>
              <wp:anchor distT="0" distB="0" distL="114300" distR="114300" simplePos="0" relativeHeight="251659264" behindDoc="0" locked="0" layoutInCell="1" allowOverlap="1" wp14:anchorId="36B25A4B" wp14:editId="733EBE5E">
                <wp:simplePos x="0" y="0"/>
                <wp:positionH relativeFrom="column">
                  <wp:posOffset>3305810</wp:posOffset>
                </wp:positionH>
                <wp:positionV relativeFrom="paragraph">
                  <wp:posOffset>4969510</wp:posOffset>
                </wp:positionV>
                <wp:extent cx="1225550" cy="592455"/>
                <wp:effectExtent l="281305" t="8255" r="7620" b="17081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92455"/>
                        </a:xfrm>
                        <a:prstGeom prst="wedgeRectCallout">
                          <a:avLst>
                            <a:gd name="adj1" fmla="val -72486"/>
                            <a:gd name="adj2" fmla="val 74546"/>
                          </a:avLst>
                        </a:prstGeom>
                        <a:solidFill>
                          <a:srgbClr val="D8D8D8"/>
                        </a:solidFill>
                        <a:ln w="9525">
                          <a:solidFill>
                            <a:srgbClr val="000000"/>
                          </a:solidFill>
                          <a:miter lim="800000"/>
                          <a:headEnd/>
                          <a:tailEnd/>
                        </a:ln>
                      </wps:spPr>
                      <wps:txbx>
                        <w:txbxContent>
                          <w:p w:rsidR="001C745D" w:rsidRDefault="001C745D">
                            <w:r>
                              <w:rPr>
                                <w:rFonts w:hint="eastAsia"/>
                              </w:rPr>
                              <w:t>４つのいずれも1.0以上であることが必要です。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5A4B" id="四角形吹き出し 2" o:spid="_x0000_s1027" type="#_x0000_t61" style="position:absolute;left:0;text-align:left;margin-left:260.3pt;margin-top:391.3pt;width:96.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" adj="-4857,26902" fillcolor="#d8d8d8">
                <v:textbox inset="5.85pt,.7pt,5.85pt,.7pt">
                  <w:txbxContent>
                    <w:p w:rsidR="001C745D" w:rsidRDefault="001C745D">
                      <w:r>
                        <w:rPr>
                          <w:rFonts w:hint="eastAsia"/>
                        </w:rPr>
                        <w:t>４つのいずれも1.0以上であることが必要です。</w:t>
                      </w:r>
                    </w:p>
                  </w:txbxContent>
                </v:textbox>
              </v:shape>
            </w:pict>
          </mc:Fallback>
        </mc:AlternateContent>
      </w:r>
    </w:p>
    <w:sectPr w:rsidR="008C3E15" w:rsidRPr="00420356">
      <w:headerReference w:type="default" r:id="rId6"/>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EB" w:rsidRDefault="005849EB" w:rsidP="00884078">
      <w:r>
        <w:separator/>
      </w:r>
    </w:p>
  </w:endnote>
  <w:endnote w:type="continuationSeparator" w:id="0">
    <w:p w:rsidR="005849EB" w:rsidRDefault="005849EB" w:rsidP="0088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EB" w:rsidRDefault="005849EB" w:rsidP="00884078">
      <w:r>
        <w:separator/>
      </w:r>
    </w:p>
  </w:footnote>
  <w:footnote w:type="continuationSeparator" w:id="0">
    <w:p w:rsidR="005849EB" w:rsidRDefault="005849EB" w:rsidP="0088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72" w:rsidRDefault="00577B72" w:rsidP="00577B72">
    <w:pPr>
      <w:pStyle w:val="a7"/>
      <w:jc w:val="right"/>
    </w:pPr>
    <w:r>
      <w:rPr>
        <w:rFonts w:hint="eastAsia"/>
      </w:rPr>
      <w:t>参考様式</w:t>
    </w:r>
    <w:r w:rsidR="00F85D34">
      <w:rPr>
        <w:rFonts w:hint="eastAsia"/>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5F"/>
    <w:rsid w:val="0004185F"/>
    <w:rsid w:val="0007269A"/>
    <w:rsid w:val="001C4014"/>
    <w:rsid w:val="001C745D"/>
    <w:rsid w:val="00274559"/>
    <w:rsid w:val="00290BFA"/>
    <w:rsid w:val="00297B40"/>
    <w:rsid w:val="002A17CB"/>
    <w:rsid w:val="00305B34"/>
    <w:rsid w:val="003067D2"/>
    <w:rsid w:val="003349C6"/>
    <w:rsid w:val="00420356"/>
    <w:rsid w:val="004D5ED1"/>
    <w:rsid w:val="00501DD4"/>
    <w:rsid w:val="00577B72"/>
    <w:rsid w:val="005849EB"/>
    <w:rsid w:val="005F4B7D"/>
    <w:rsid w:val="005F6941"/>
    <w:rsid w:val="006719C2"/>
    <w:rsid w:val="006E52EC"/>
    <w:rsid w:val="00725EC4"/>
    <w:rsid w:val="0077058C"/>
    <w:rsid w:val="00771EF2"/>
    <w:rsid w:val="008223CB"/>
    <w:rsid w:val="008725A4"/>
    <w:rsid w:val="0088079B"/>
    <w:rsid w:val="00884078"/>
    <w:rsid w:val="0089199C"/>
    <w:rsid w:val="008B40BA"/>
    <w:rsid w:val="008C3E15"/>
    <w:rsid w:val="008F3CDB"/>
    <w:rsid w:val="00986B84"/>
    <w:rsid w:val="009F4E11"/>
    <w:rsid w:val="00A32F88"/>
    <w:rsid w:val="00A7571F"/>
    <w:rsid w:val="00A81E57"/>
    <w:rsid w:val="00AA3244"/>
    <w:rsid w:val="00C531E6"/>
    <w:rsid w:val="00CD2685"/>
    <w:rsid w:val="00D13C53"/>
    <w:rsid w:val="00D206FA"/>
    <w:rsid w:val="00D62BEE"/>
    <w:rsid w:val="00E15413"/>
    <w:rsid w:val="00E35F21"/>
    <w:rsid w:val="00F11FB6"/>
    <w:rsid w:val="00F72C80"/>
    <w:rsid w:val="00F85D34"/>
    <w:rsid w:val="00FE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0A97F013-D8CF-41EF-8781-22728FBD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semiHidden/>
    <w:unhideWhenUsed/>
    <w:rsid w:val="00577B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7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creator>Y0551</dc:creator>
  <cp:lastModifiedBy>takasaki</cp:lastModifiedBy>
  <cp:revision>7</cp:revision>
  <cp:lastPrinted>2016-10-24T07:55:00Z</cp:lastPrinted>
  <dcterms:created xsi:type="dcterms:W3CDTF">2022-01-20T01:33:00Z</dcterms:created>
  <dcterms:modified xsi:type="dcterms:W3CDTF">2025-03-17T00:04:00Z</dcterms:modified>
</cp:coreProperties>
</file>