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dv2s77hpb86" w:id="0"/>
      <w:bookmarkEnd w:id="0"/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様式第３号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高崎市窓口支援システム導入業務委託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プロポーザル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z8oaco27e3n2" w:id="1"/>
      <w:bookmarkEnd w:id="1"/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参加資格要件確認書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令和８年　　月　　日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（あて先）高崎市長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</w:t>
        <w:tab/>
        <w:tab/>
        <w:tab/>
        <w:tab/>
        <w:tab/>
        <w:t xml:space="preserve">（提出者）</w:t>
      </w: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会社名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113.38582677165356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  <w:tab/>
        <w:tab/>
        <w:tab/>
        <w:tab/>
        <w:tab/>
        <w:tab/>
        <w:t xml:space="preserve">　</w:t>
      </w:r>
      <w:r w:rsidDel="00000000" w:rsidR="00000000" w:rsidRPr="00000000">
        <w:rPr>
          <w:sz w:val="22"/>
          <w:szCs w:val="22"/>
          <w:rtl w:val="0"/>
        </w:rPr>
        <w:t xml:space="preserve">　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代表者</w:t>
        <w:tab/>
        <w:tab/>
        <w:t xml:space="preserve">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2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「</w:t>
      </w:r>
      <w:r w:rsidDel="00000000" w:rsidR="00000000" w:rsidRPr="00000000">
        <w:rPr>
          <w:sz w:val="22"/>
          <w:szCs w:val="22"/>
          <w:rtl w:val="0"/>
        </w:rPr>
        <w:t xml:space="preserve">高崎市窓口支援システム導入業務委託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プロポーザル実施要領　３.参加要件」について、参加資格要件を全て満たすことを誓約します。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【添付書類】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6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１．国税の納税証明書（法人税、消費税及び地方消費税）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720" w:right="0" w:firstLine="2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・申請から３か月以内に発行されたもの（写し可）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720" w:right="0" w:firstLine="2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・国税官署（税務署）発行の「その3の3」様式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6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２．群馬県税の納税証明書（群馬県内に本店又は営業所がある場合）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8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・申請から３か月以内に発行されたもの（写し可）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8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・行政県税事務所発行の「第45号の3」様式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6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３．高崎市税の納税証明書（高崎市内に本店又は営業所がある場合）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8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・申請から３か月以内に発行された完納証明書（写し可）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6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４．登記事項証明書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8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・申請から３か月以内に発行されたもの（写し可）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8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・法務局が発行した「現在事項全部証明書」又は「履歴事項全部証明書」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6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５．直近の決算にかかる財務諸表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8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・貸借対照表及び損益計算書、株主資本等変動計算書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8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・直前２年間の事業年度分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1133.858267716535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（２期目の決算を行っていない場合は、１期目の決算にかかる財務諸表で可）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1417.3228346456694" w:right="0" w:hanging="283.4645669291342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※なお、令和</w:t>
      </w:r>
      <w:r w:rsidDel="00000000" w:rsidR="00000000" w:rsidRPr="00000000">
        <w:rPr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・</w:t>
      </w:r>
      <w:r w:rsidDel="00000000" w:rsidR="00000000" w:rsidRPr="00000000">
        <w:rPr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年度高崎市入札参加有資格者名簿に登録されている者については、本確認書の提出のみで、添付書類は必要ない。</w:t>
      </w:r>
    </w:p>
    <w:sectPr>
      <w:pgSz w:h="16838" w:w="11906" w:orient="portrait"/>
      <w:pgMar w:bottom="1417" w:top="1417" w:left="1417" w:right="141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10" w:default="1">
    <w:name w:val="Default Paragraph Font"/>
    <w:next w:val="10"/>
    <w:link w:val="0"/>
    <w:uiPriority w:val="0"/>
    <w:semiHidden w:val="1"/>
    <w:rPr/>
  </w:style>
  <w:style w:type="table" w:styleId="11" w:default="1">
    <w:name w:val="Normal Table"/>
    <w:next w:val="11"/>
    <w:link w:val="0"/>
    <w:uiPriority w:val="0"/>
    <w:semiHidden w:val="1"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7" w:customStyle="1">
    <w:name w:val="normal1"/>
    <w:next w:val="17"/>
    <w:link w:val="0"/>
    <w:uiPriority w:val="0"/>
    <w:rPr/>
  </w:style>
  <w:style w:type="paragraph" w:styleId="18">
    <w:name w:val="Date"/>
    <w:next w:val="18"/>
    <w:link w:val="0"/>
    <w:uiPriority w:val="0"/>
    <w:rPr/>
  </w:style>
  <w:style w:type="paragraph" w:styleId="19">
    <w:name w:val="header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/>
  </w:style>
  <w:style w:type="character" w:styleId="20" w:customStyle="1">
    <w:name w:val="ヘッダー (文字)"/>
    <w:next w:val="20"/>
    <w:link w:val="19"/>
    <w:uiPriority w:val="0"/>
    <w:rPr>
      <w:kern w:val="2"/>
      <w:sz w:val="24"/>
    </w:rPr>
  </w:style>
  <w:style w:type="paragraph" w:styleId="21">
    <w:name w:val="footer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/>
  </w:style>
  <w:style w:type="character" w:styleId="22" w:customStyle="1">
    <w:name w:val="フッター (文字)"/>
    <w:next w:val="22"/>
    <w:link w:val="21"/>
    <w:uiPriority w:val="0"/>
    <w:rPr>
      <w:kern w:val="2"/>
      <w:sz w:val="24"/>
    </w:rPr>
  </w:style>
  <w:style w:type="paragraph" w:styleId="23">
    <w:name w:val="Balloon Text"/>
    <w:next w:val="23"/>
    <w:link w:val="24"/>
    <w:uiPriority w:val="0"/>
    <w:semiHidden w:val="1"/>
    <w:rPr>
      <w:sz w:val="18"/>
    </w:rPr>
  </w:style>
  <w:style w:type="character" w:styleId="24" w:customStyle="1">
    <w:name w:val="吹き出し (文字)"/>
    <w:next w:val="24"/>
    <w:link w:val="23"/>
    <w:uiPriority w:val="0"/>
    <w:rPr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 w:val="1"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 w:val="1"/>
    <w:rPr>
      <w:vertAlign w:val="superscript"/>
    </w:rPr>
  </w:style>
  <w:style w:type="paragraph" w:styleId="27">
    <w:name w:val="List Paragraph"/>
    <w:next w:val="27"/>
    <w:link w:val="0"/>
    <w:uiPriority w:val="0"/>
    <w:qFormat w:val="1"/>
    <w:pPr>
      <w:ind w:left="400" w:leftChars="400"/>
    </w:pPr>
    <w:rPr/>
  </w:style>
  <w:style w:type="paragraph" w:styleId="28">
    <w:name w:val="No Spacing"/>
    <w:next w:val="28"/>
    <w:link w:val="0"/>
    <w:uiPriority w:val="0"/>
    <w:qFormat w:val="1"/>
    <w:pPr>
      <w:widowControl w:val="0"/>
      <w:snapToGrid w:val="0"/>
    </w:pPr>
    <w:rPr>
      <w:sz w:val="22"/>
    </w:rPr>
  </w:style>
  <w:style w:type="table" w:styleId="30" w:customStyle="1">
    <w:name w:val="TableNormal"/>
    <w:basedOn w:val="11"/>
    <w:next w:val="30"/>
    <w:link w:val="0"/>
    <w:uiPriority w:val="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rPr/>
    <w:tcPr/>
  </w:style>
  <w:style w:type="table" w:styleId="31" w:customStyle="1">
    <w:name w:val="TableNormal1"/>
    <w:basedOn w:val="11"/>
    <w:next w:val="31"/>
    <w:link w:val="0"/>
    <w:uiPriority w:val="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rPr/>
    <w:tcPr/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/>
    <w:tc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1E3p08dS5ZVDqtgHlPUDqZnYKQ==">CgMxLjAyDmguM2R2MnM3N2hwYjg2Mg5oLno4b2FjbzI3ZTNuMjgAciExWVUxNkJHcDFXMUotMGsySks1TWFJSmM1Qk5CVEtfZTI=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2021-10-19T01:04:00Z</dcterms:created>
  <dc:creator>watarais</dc:creator>
</cp:coreProperties>
</file>